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60F7" w14:textId="77777777" w:rsidR="00B024C9" w:rsidRPr="00DF6AAE" w:rsidRDefault="005B66DE">
      <w:pPr>
        <w:rPr>
          <w:sz w:val="36"/>
          <w:szCs w:val="36"/>
        </w:rPr>
      </w:pPr>
      <w:r w:rsidRPr="00DF6AAE">
        <w:rPr>
          <w:sz w:val="36"/>
          <w:szCs w:val="36"/>
        </w:rPr>
        <w:t>Multiplikator</w:t>
      </w:r>
      <w:r w:rsidR="00CE12E8">
        <w:rPr>
          <w:sz w:val="36"/>
          <w:szCs w:val="36"/>
        </w:rPr>
        <w:t>Inn</w:t>
      </w:r>
      <w:r w:rsidRPr="00DF6AAE">
        <w:rPr>
          <w:sz w:val="36"/>
          <w:szCs w:val="36"/>
        </w:rPr>
        <w:t>en Schulung Workshop 4. Klasse</w:t>
      </w:r>
    </w:p>
    <w:p w14:paraId="56C6CBA8" w14:textId="77777777" w:rsidR="005B66DE" w:rsidRDefault="00D13748" w:rsidP="00703C37">
      <w:pPr>
        <w:pStyle w:val="Titel"/>
      </w:pPr>
      <w:r>
        <w:t xml:space="preserve">U1: </w:t>
      </w:r>
      <w:r w:rsidR="005B66DE">
        <w:t>Was sind Medien</w:t>
      </w:r>
      <w:r w:rsidR="00FF18D0">
        <w:t xml:space="preserve"> und was seine Vorteile</w:t>
      </w:r>
      <w:r w:rsidR="005B66DE">
        <w:t>?</w:t>
      </w:r>
      <w:r w:rsidR="00744587">
        <w:t xml:space="preserve"> </w:t>
      </w:r>
    </w:p>
    <w:p w14:paraId="237FC37A" w14:textId="77777777" w:rsidR="00703C37" w:rsidRDefault="008754A7" w:rsidP="00703C37">
      <w:r>
        <w:t xml:space="preserve">Ziel: Begriff </w:t>
      </w:r>
      <w:r w:rsidRPr="00744587">
        <w:rPr>
          <w:i/>
        </w:rPr>
        <w:t>Medien</w:t>
      </w:r>
      <w:r>
        <w:t xml:space="preserve"> erklären, 3 wesentliche Vorteile von Medien</w:t>
      </w:r>
      <w:r w:rsidR="00D13748">
        <w:t>. Welche Arten von Medien gibt es?</w:t>
      </w:r>
      <w:r w:rsidR="001D12A9">
        <w:t xml:space="preserve"> Medien früher und heute.</w:t>
      </w:r>
    </w:p>
    <w:p w14:paraId="777AD1D2" w14:textId="77777777" w:rsidR="008754A7" w:rsidRDefault="008754A7" w:rsidP="00703C37">
      <w:r>
        <w:t>Dauer: 25 Minuten</w:t>
      </w:r>
      <w:r w:rsidR="00D13748">
        <w:br/>
        <w:t>Materialien: Tafel, Kreise oder Flipchart/Stift</w:t>
      </w:r>
    </w:p>
    <w:p w14:paraId="3DD04F77" w14:textId="77777777" w:rsidR="00FF18D0" w:rsidRDefault="00FF18D0" w:rsidP="00703C37"/>
    <w:p w14:paraId="7B854A8A" w14:textId="77777777" w:rsidR="00C52DC0" w:rsidRDefault="00FF18D0" w:rsidP="00FF18D0">
      <w:r>
        <w:t>Kurzfassung:</w:t>
      </w:r>
    </w:p>
    <w:p w14:paraId="438986D2" w14:textId="77777777" w:rsidR="00C52DC0" w:rsidRDefault="00FF18D0" w:rsidP="00C52DC0">
      <w:pPr>
        <w:pStyle w:val="Listenabsatz"/>
        <w:numPr>
          <w:ilvl w:val="0"/>
          <w:numId w:val="7"/>
        </w:numPr>
      </w:pPr>
      <w:r>
        <w:t>I</w:t>
      </w:r>
      <w:r w:rsidR="00C52DC0">
        <w:t>deen zum Begriff Medien sammeln</w:t>
      </w:r>
    </w:p>
    <w:p w14:paraId="0E05F557" w14:textId="77777777" w:rsidR="00C52DC0" w:rsidRDefault="00FF18D0" w:rsidP="00C52DC0">
      <w:pPr>
        <w:pStyle w:val="Listenabsatz"/>
        <w:numPr>
          <w:ilvl w:val="0"/>
          <w:numId w:val="7"/>
        </w:numPr>
      </w:pPr>
      <w:r>
        <w:t xml:space="preserve">Test mit </w:t>
      </w:r>
      <w:proofErr w:type="spellStart"/>
      <w:r>
        <w:t>SchülerIn</w:t>
      </w:r>
      <w:proofErr w:type="spellEnd"/>
    </w:p>
    <w:p w14:paraId="15A1D649" w14:textId="77777777" w:rsidR="00C52DC0" w:rsidRDefault="00C52DC0" w:rsidP="00C52DC0">
      <w:pPr>
        <w:pStyle w:val="Listenabsatz"/>
        <w:numPr>
          <w:ilvl w:val="0"/>
          <w:numId w:val="7"/>
        </w:numPr>
      </w:pPr>
      <w:r>
        <w:t>Begriff Medien erklären</w:t>
      </w:r>
    </w:p>
    <w:p w14:paraId="7CA67386" w14:textId="77777777" w:rsidR="00C52DC0" w:rsidRDefault="00C52DC0" w:rsidP="00C52DC0">
      <w:pPr>
        <w:pStyle w:val="Listenabsatz"/>
        <w:numPr>
          <w:ilvl w:val="1"/>
          <w:numId w:val="7"/>
        </w:numPr>
      </w:pPr>
      <w:r>
        <w:t>Direkte und indirekte Botschaft</w:t>
      </w:r>
    </w:p>
    <w:p w14:paraId="18AAE70D" w14:textId="77777777" w:rsidR="00C52DC0" w:rsidRDefault="00C52DC0" w:rsidP="00C52DC0">
      <w:pPr>
        <w:pStyle w:val="Listenabsatz"/>
        <w:numPr>
          <w:ilvl w:val="1"/>
          <w:numId w:val="7"/>
        </w:numPr>
      </w:pPr>
      <w:r>
        <w:t>Medien früher</w:t>
      </w:r>
    </w:p>
    <w:p w14:paraId="6F6E8B80" w14:textId="77777777" w:rsidR="00C52DC0" w:rsidRDefault="00C52DC0" w:rsidP="00C52DC0">
      <w:pPr>
        <w:pStyle w:val="Listenabsatz"/>
        <w:numPr>
          <w:ilvl w:val="1"/>
          <w:numId w:val="7"/>
        </w:numPr>
      </w:pPr>
      <w:r>
        <w:t>Arten von Medien</w:t>
      </w:r>
      <w:r w:rsidR="00765FB0">
        <w:t xml:space="preserve"> (E-Medien, Menschen, Printmedien…)</w:t>
      </w:r>
    </w:p>
    <w:p w14:paraId="7EEAAD06" w14:textId="77777777" w:rsidR="00FF18D0" w:rsidRDefault="00C52DC0" w:rsidP="00C52DC0">
      <w:pPr>
        <w:pStyle w:val="Listenabsatz"/>
        <w:numPr>
          <w:ilvl w:val="0"/>
          <w:numId w:val="7"/>
        </w:numPr>
      </w:pPr>
      <w:r>
        <w:t>3 Vorteile besprechen</w:t>
      </w:r>
      <w:r w:rsidR="00FF18D0">
        <w:br/>
      </w:r>
    </w:p>
    <w:p w14:paraId="0BFCC561" w14:textId="77777777" w:rsidR="00FF18D0" w:rsidRPr="00703C37" w:rsidRDefault="00FF18D0" w:rsidP="00703C37"/>
    <w:p w14:paraId="7B2CDA00" w14:textId="77777777" w:rsidR="00D13748" w:rsidRDefault="00337234" w:rsidP="00703C37">
      <w:r>
        <w:br w:type="page"/>
      </w:r>
    </w:p>
    <w:p w14:paraId="02B421F2" w14:textId="77777777" w:rsidR="00D13748" w:rsidRPr="00D13748" w:rsidRDefault="00D13748" w:rsidP="001F3784">
      <w:pPr>
        <w:pStyle w:val="berschrift1"/>
        <w:jc w:val="center"/>
      </w:pPr>
      <w:r w:rsidRPr="00D13748">
        <w:lastRenderedPageBreak/>
        <w:t>Der Begriff MEDIEN erklärt</w:t>
      </w:r>
    </w:p>
    <w:p w14:paraId="538702C6" w14:textId="77777777" w:rsidR="001F3784" w:rsidRDefault="001F3784" w:rsidP="00703C37">
      <w:pPr>
        <w:rPr>
          <w:b/>
        </w:rPr>
      </w:pPr>
    </w:p>
    <w:p w14:paraId="7D82592B" w14:textId="77777777" w:rsidR="002566EF" w:rsidRPr="002566EF" w:rsidRDefault="00703C37" w:rsidP="00703C37">
      <w:pPr>
        <w:rPr>
          <w:b/>
        </w:rPr>
      </w:pPr>
      <w:r w:rsidRPr="002566EF">
        <w:rPr>
          <w:b/>
        </w:rPr>
        <w:t xml:space="preserve">Einleitungsfrage: </w:t>
      </w:r>
    </w:p>
    <w:p w14:paraId="0CA3C567" w14:textId="77777777" w:rsidR="00703C37" w:rsidRPr="002566EF" w:rsidRDefault="00703C37" w:rsidP="00703C37">
      <w:pPr>
        <w:rPr>
          <w:i/>
        </w:rPr>
      </w:pPr>
      <w:r w:rsidRPr="002566EF">
        <w:rPr>
          <w:i/>
        </w:rPr>
        <w:t>Was fällt euch zum Begriff Medien ein? Was sind eigentlich Medien?</w:t>
      </w:r>
    </w:p>
    <w:p w14:paraId="01D8C0C9" w14:textId="77777777" w:rsidR="002566EF" w:rsidRDefault="002566EF" w:rsidP="00703C37">
      <w:r>
        <w:t>Die SchülerInnen antworten und wir sammeln die Begriffe (mündlich oder schriftlich</w:t>
      </w:r>
      <w:r w:rsidR="001F3784">
        <w:t xml:space="preserve"> -</w:t>
      </w:r>
      <w:r>
        <w:t xml:space="preserve"> ich mache es im Rahmen eines kompakten Workshops nur mündlich).</w:t>
      </w:r>
    </w:p>
    <w:p w14:paraId="7368939E" w14:textId="77777777" w:rsidR="00703C37" w:rsidRDefault="00703C37" w:rsidP="00703C37"/>
    <w:p w14:paraId="0DF401E0" w14:textId="77777777" w:rsidR="002566EF" w:rsidRDefault="00337234" w:rsidP="00FF18D0">
      <w:pPr>
        <w:pStyle w:val="berschrift1"/>
      </w:pPr>
      <w:r>
        <w:t>(nun folgt ein</w:t>
      </w:r>
      <w:r w:rsidR="00FF18D0">
        <w:t xml:space="preserve">) </w:t>
      </w:r>
      <w:r w:rsidR="00703C37" w:rsidRPr="00703C37">
        <w:t>Test mit einer/m Schüler*in</w:t>
      </w:r>
      <w:r w:rsidR="00703C37">
        <w:t xml:space="preserve">: </w:t>
      </w:r>
    </w:p>
    <w:p w14:paraId="64F8A0F3" w14:textId="77777777" w:rsidR="00966966" w:rsidRPr="002566EF" w:rsidRDefault="00703C37" w:rsidP="00703C37">
      <w:r>
        <w:t>Fordert bitte e</w:t>
      </w:r>
      <w:r w:rsidRPr="00703C37">
        <w:rPr>
          <w:b/>
        </w:rPr>
        <w:t>ine/</w:t>
      </w:r>
      <w:r>
        <w:rPr>
          <w:b/>
        </w:rPr>
        <w:t>n</w:t>
      </w:r>
      <w:r w:rsidRPr="00703C37">
        <w:rPr>
          <w:b/>
        </w:rPr>
        <w:t xml:space="preserve"> Schüler*in</w:t>
      </w:r>
      <w:r>
        <w:t xml:space="preserve"> auf etwas zu tun</w:t>
      </w:r>
      <w:r w:rsidR="002566EF">
        <w:t>. Verlautbart vorher, dass wir jetzt einen kleinen Test machen</w:t>
      </w:r>
      <w:r w:rsidR="001F3784">
        <w:t xml:space="preserve"> (das erhöht auch die Aufmerksamkeit)</w:t>
      </w:r>
      <w:r>
        <w:t xml:space="preserve"> „Bitte steh vom Stuhl auf und hol irgendetwas oder setz dich wieder hin etc.“</w:t>
      </w:r>
      <w:r w:rsidR="002566EF">
        <w:t xml:space="preserve"> (irgendwelche Anweisungen)</w:t>
      </w:r>
    </w:p>
    <w:p w14:paraId="31437B6C" w14:textId="77777777" w:rsidR="00703C37" w:rsidRDefault="00703C37" w:rsidP="00703C37">
      <w:r w:rsidRPr="00703C37">
        <w:rPr>
          <w:b/>
        </w:rPr>
        <w:t>1.Frage:</w:t>
      </w:r>
      <w:r>
        <w:t xml:space="preserve"> </w:t>
      </w:r>
      <w:r>
        <w:tab/>
        <w:t xml:space="preserve">Hast du meine Anweisung </w:t>
      </w:r>
      <w:r w:rsidRPr="00D13748">
        <w:rPr>
          <w:b/>
          <w:i/>
        </w:rPr>
        <w:t>direkt</w:t>
      </w:r>
      <w:r>
        <w:t xml:space="preserve"> von mir erhalten/gehört? </w:t>
      </w:r>
      <w:r w:rsidR="001F3784">
        <w:tab/>
      </w:r>
      <w:r w:rsidR="001F3784">
        <w:tab/>
      </w:r>
      <w:r w:rsidR="001F3784">
        <w:tab/>
      </w:r>
      <w:r>
        <w:t>(Antwort ist in der Regel JA)</w:t>
      </w:r>
    </w:p>
    <w:p w14:paraId="04E29C5B" w14:textId="77777777" w:rsidR="00703C37" w:rsidRDefault="00703C37" w:rsidP="00703C37">
      <w:r>
        <w:t xml:space="preserve">Wir </w:t>
      </w:r>
      <w:r w:rsidRPr="00966966">
        <w:rPr>
          <w:b/>
        </w:rPr>
        <w:t>zeichnen</w:t>
      </w:r>
      <w:r>
        <w:t xml:space="preserve"> jetzt an die Tafel die Skizze von diesem Vorkommnis, also </w:t>
      </w:r>
    </w:p>
    <w:p w14:paraId="0494F26E" w14:textId="77777777" w:rsidR="00703C37" w:rsidRDefault="00703C37" w:rsidP="00703C37">
      <w:r>
        <w:t>Sender</w:t>
      </w:r>
      <w:r w:rsidR="00D13748">
        <w:t>(ich)</w:t>
      </w:r>
      <w:r>
        <w:t xml:space="preserve"> &gt; direkt</w:t>
      </w:r>
      <w:r w:rsidR="002566EF">
        <w:t>e</w:t>
      </w:r>
      <w:r>
        <w:t xml:space="preserve"> Botschaft (Pfeil) &gt; Empfänger</w:t>
      </w:r>
      <w:r w:rsidR="00D13748">
        <w:t xml:space="preserve"> (Schüler*in)</w:t>
      </w:r>
      <w:r w:rsidR="001F3784">
        <w:t>:</w:t>
      </w:r>
    </w:p>
    <w:p w14:paraId="61250F3F" w14:textId="77777777" w:rsidR="002566EF" w:rsidRDefault="008E4B44" w:rsidP="00703C37">
      <w:r>
        <w:rPr>
          <w:noProof/>
          <w:lang w:eastAsia="de-DE"/>
        </w:rPr>
        <w:lastRenderedPageBreak/>
        <mc:AlternateContent>
          <mc:Choice Requires="wps">
            <w:drawing>
              <wp:anchor distT="0" distB="0" distL="114300" distR="114300" simplePos="0" relativeHeight="251659264" behindDoc="0" locked="0" layoutInCell="1" allowOverlap="1" wp14:anchorId="05163093" wp14:editId="3F522E7A">
                <wp:simplePos x="0" y="0"/>
                <wp:positionH relativeFrom="column">
                  <wp:posOffset>2927985</wp:posOffset>
                </wp:positionH>
                <wp:positionV relativeFrom="paragraph">
                  <wp:posOffset>957580</wp:posOffset>
                </wp:positionV>
                <wp:extent cx="1838325" cy="371475"/>
                <wp:effectExtent l="0" t="0" r="28575" b="28575"/>
                <wp:wrapNone/>
                <wp:docPr id="2" name="Textfeld 2"/>
                <wp:cNvGraphicFramePr/>
                <a:graphic xmlns:a="http://schemas.openxmlformats.org/drawingml/2006/main">
                  <a:graphicData uri="http://schemas.microsoft.com/office/word/2010/wordprocessingShape">
                    <wps:wsp>
                      <wps:cNvSpPr txBox="1"/>
                      <wps:spPr>
                        <a:xfrm>
                          <a:off x="0" y="0"/>
                          <a:ext cx="1838325" cy="371475"/>
                        </a:xfrm>
                        <a:prstGeom prst="rect">
                          <a:avLst/>
                        </a:prstGeom>
                        <a:solidFill>
                          <a:schemeClr val="lt1"/>
                        </a:solidFill>
                        <a:ln w="6350">
                          <a:solidFill>
                            <a:prstClr val="black"/>
                          </a:solidFill>
                        </a:ln>
                      </wps:spPr>
                      <wps:txbx>
                        <w:txbxContent>
                          <w:p w14:paraId="7A9C6093" w14:textId="77777777" w:rsidR="008E4B44" w:rsidRPr="008E4B44" w:rsidRDefault="008E4B44">
                            <w:pPr>
                              <w:rPr>
                                <w:sz w:val="36"/>
                                <w:szCs w:val="36"/>
                              </w:rPr>
                            </w:pPr>
                            <w:r w:rsidRPr="008E4B44">
                              <w:rPr>
                                <w:sz w:val="36"/>
                                <w:szCs w:val="36"/>
                              </w:rPr>
                              <w:t>Direkt</w:t>
                            </w:r>
                            <w:r>
                              <w:rPr>
                                <w:sz w:val="36"/>
                                <w:szCs w:val="36"/>
                              </w:rPr>
                              <w:t>e</w:t>
                            </w:r>
                            <w:r w:rsidRPr="008E4B44">
                              <w:rPr>
                                <w:sz w:val="36"/>
                                <w:szCs w:val="36"/>
                              </w:rPr>
                              <w:t xml:space="preserve"> Botschaft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30.55pt;margin-top:75.4pt;width:144.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" fillcolor="white [3201]" strokeweight=".5pt">
                <v:textbox>
                  <w:txbxContent>
                    <w:p w:rsidR="008E4B44" w:rsidRPr="008E4B44" w:rsidRDefault="008E4B44">
                      <w:pPr>
                        <w:rPr>
                          <w:sz w:val="36"/>
                          <w:szCs w:val="36"/>
                        </w:rPr>
                      </w:pPr>
                      <w:r w:rsidRPr="008E4B44">
                        <w:rPr>
                          <w:sz w:val="36"/>
                          <w:szCs w:val="36"/>
                        </w:rPr>
                        <w:t>Direkt</w:t>
                      </w:r>
                      <w:r>
                        <w:rPr>
                          <w:sz w:val="36"/>
                          <w:szCs w:val="36"/>
                        </w:rPr>
                        <w:t>e</w:t>
                      </w:r>
                      <w:r w:rsidRPr="008E4B44">
                        <w:rPr>
                          <w:sz w:val="36"/>
                          <w:szCs w:val="36"/>
                        </w:rPr>
                        <w:t xml:space="preserve"> Botschaft</w:t>
                      </w:r>
                    </w:p>
                  </w:txbxContent>
                </v:textbox>
              </v:shape>
            </w:pict>
          </mc:Fallback>
        </mc:AlternateContent>
      </w:r>
      <w:r w:rsidR="002566EF">
        <w:rPr>
          <w:noProof/>
          <w:lang w:eastAsia="de-DE"/>
        </w:rPr>
        <w:drawing>
          <wp:inline distT="0" distB="0" distL="0" distR="0" wp14:anchorId="4ECDC534" wp14:editId="47132F49">
            <wp:extent cx="7229475" cy="3200400"/>
            <wp:effectExtent l="0" t="0" r="9525"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5C6C0F2" w14:textId="77777777" w:rsidR="00966966" w:rsidRDefault="00966966" w:rsidP="00703C37">
      <w:pPr>
        <w:rPr>
          <w:b/>
        </w:rPr>
      </w:pPr>
    </w:p>
    <w:p w14:paraId="14E4F4AF" w14:textId="77777777" w:rsidR="00703C37" w:rsidRDefault="00703C37" w:rsidP="00703C37">
      <w:r w:rsidRPr="00703C37">
        <w:rPr>
          <w:b/>
        </w:rPr>
        <w:t>2. Frage</w:t>
      </w:r>
      <w:r>
        <w:t xml:space="preserve"> an gleichen Schüler: Was wäre, wenn ich z.B. dort oben auf dem Berg wohnen würde (</w:t>
      </w:r>
      <w:r w:rsidR="00FF18D0">
        <w:t xml:space="preserve">mind. </w:t>
      </w:r>
      <w:r>
        <w:t>einige Kilometer entfernt). Würdest du es dann auch hören, wenn ich in gleicher Lautstärke zu dir sprechen würde?</w:t>
      </w:r>
      <w:r w:rsidR="001F3784">
        <w:tab/>
      </w:r>
      <w:r w:rsidR="001F3784">
        <w:tab/>
      </w:r>
      <w:r w:rsidR="001F3784">
        <w:tab/>
      </w:r>
      <w:r w:rsidR="001F3784">
        <w:tab/>
      </w:r>
      <w:r w:rsidR="001F3784">
        <w:tab/>
      </w:r>
      <w:r>
        <w:t>(Antwort ist in der Regel NEIN)</w:t>
      </w:r>
    </w:p>
    <w:p w14:paraId="2E8B9F36" w14:textId="77777777" w:rsidR="00966966" w:rsidRDefault="00966966" w:rsidP="00703C37">
      <w:pPr>
        <w:rPr>
          <w:b/>
        </w:rPr>
      </w:pPr>
    </w:p>
    <w:p w14:paraId="3D67B8F4" w14:textId="77777777" w:rsidR="00703C37" w:rsidRDefault="00703C37" w:rsidP="00703C37">
      <w:r w:rsidRPr="00703C37">
        <w:rPr>
          <w:b/>
        </w:rPr>
        <w:t>3. Frage</w:t>
      </w:r>
      <w:r>
        <w:rPr>
          <w:b/>
        </w:rPr>
        <w:t xml:space="preserve"> </w:t>
      </w:r>
      <w:r w:rsidRPr="00703C37">
        <w:t xml:space="preserve">(an alle): </w:t>
      </w:r>
      <w:r>
        <w:t xml:space="preserve"> Was müsste passieren, dass du die Botschaft trotzdem hörst?</w:t>
      </w:r>
    </w:p>
    <w:p w14:paraId="4F2F366A" w14:textId="77777777" w:rsidR="00703C37" w:rsidRDefault="00703C37" w:rsidP="00703C37">
      <w:r>
        <w:t>(</w:t>
      </w:r>
      <w:r w:rsidR="00BE14AC">
        <w:t xml:space="preserve">typische </w:t>
      </w:r>
      <w:r>
        <w:t>Antwort</w:t>
      </w:r>
      <w:r w:rsidR="00BE14AC">
        <w:t>en</w:t>
      </w:r>
      <w:r w:rsidR="00966966">
        <w:t xml:space="preserve"> der Schüler: Mit Handy oder Telefon, </w:t>
      </w:r>
      <w:proofErr w:type="spellStart"/>
      <w:r w:rsidR="00966966">
        <w:t>whatsapp</w:t>
      </w:r>
      <w:proofErr w:type="spellEnd"/>
      <w:r w:rsidR="00966966">
        <w:t xml:space="preserve"> etc. ginge es)</w:t>
      </w:r>
    </w:p>
    <w:p w14:paraId="61476F2D" w14:textId="77777777" w:rsidR="00966966" w:rsidRDefault="00966966" w:rsidP="00703C37"/>
    <w:p w14:paraId="0C80F60E" w14:textId="77777777" w:rsidR="00027B56" w:rsidRDefault="00027B56" w:rsidP="00966966"/>
    <w:p w14:paraId="4A6C2F5B" w14:textId="77777777" w:rsidR="00966966" w:rsidRDefault="00966966" w:rsidP="00966966">
      <w:r>
        <w:lastRenderedPageBreak/>
        <w:t xml:space="preserve">Wir </w:t>
      </w:r>
      <w:r w:rsidRPr="00966966">
        <w:rPr>
          <w:b/>
        </w:rPr>
        <w:t>zeichnen</w:t>
      </w:r>
      <w:r>
        <w:t xml:space="preserve"> jetzt an die Tafel die Skizze von diesem Vorkommnis, also </w:t>
      </w:r>
    </w:p>
    <w:p w14:paraId="33619FB5" w14:textId="77777777" w:rsidR="00966966" w:rsidRDefault="00966966" w:rsidP="00966966">
      <w:r>
        <w:t xml:space="preserve">Sender &gt; </w:t>
      </w:r>
      <w:r w:rsidRPr="00D13748">
        <w:rPr>
          <w:b/>
        </w:rPr>
        <w:t>in</w:t>
      </w:r>
      <w:r>
        <w:t>direkte Botschaft (Pfeil/Handy) &gt; Empfänger</w:t>
      </w:r>
    </w:p>
    <w:p w14:paraId="4338C0F0" w14:textId="77777777" w:rsidR="00BE14AC" w:rsidRDefault="00BE14AC" w:rsidP="00966966"/>
    <w:p w14:paraId="734E9D63" w14:textId="77777777" w:rsidR="00BE14AC" w:rsidRDefault="00864C3C" w:rsidP="00966966">
      <w:r>
        <w:rPr>
          <w:noProof/>
          <w:lang w:eastAsia="de-DE"/>
        </w:rPr>
        <mc:AlternateContent>
          <mc:Choice Requires="wps">
            <w:drawing>
              <wp:anchor distT="0" distB="0" distL="114300" distR="114300" simplePos="0" relativeHeight="251661312" behindDoc="0" locked="0" layoutInCell="1" allowOverlap="1" wp14:anchorId="4609E3BA" wp14:editId="0472391B">
                <wp:simplePos x="0" y="0"/>
                <wp:positionH relativeFrom="column">
                  <wp:posOffset>3289935</wp:posOffset>
                </wp:positionH>
                <wp:positionV relativeFrom="paragraph">
                  <wp:posOffset>1407160</wp:posOffset>
                </wp:positionV>
                <wp:extent cx="2371725" cy="685800"/>
                <wp:effectExtent l="0" t="0" r="9525" b="0"/>
                <wp:wrapNone/>
                <wp:docPr id="7" name="Textfeld 7"/>
                <wp:cNvGraphicFramePr/>
                <a:graphic xmlns:a="http://schemas.openxmlformats.org/drawingml/2006/main">
                  <a:graphicData uri="http://schemas.microsoft.com/office/word/2010/wordprocessingShape">
                    <wps:wsp>
                      <wps:cNvSpPr txBox="1"/>
                      <wps:spPr>
                        <a:xfrm>
                          <a:off x="0" y="0"/>
                          <a:ext cx="2371725" cy="685800"/>
                        </a:xfrm>
                        <a:prstGeom prst="rect">
                          <a:avLst/>
                        </a:prstGeom>
                        <a:solidFill>
                          <a:schemeClr val="lt1"/>
                        </a:solidFill>
                        <a:ln w="6350">
                          <a:noFill/>
                        </a:ln>
                      </wps:spPr>
                      <wps:txbx>
                        <w:txbxContent>
                          <w:p w14:paraId="009AA221" w14:textId="77777777" w:rsidR="00864C3C" w:rsidRPr="00864C3C" w:rsidRDefault="00864C3C" w:rsidP="00864C3C">
                            <w:pPr>
                              <w:jc w:val="center"/>
                              <w:rPr>
                                <w:sz w:val="28"/>
                                <w:szCs w:val="28"/>
                              </w:rPr>
                            </w:pPr>
                            <w:r w:rsidRPr="00864C3C">
                              <w:rPr>
                                <w:sz w:val="28"/>
                                <w:szCs w:val="28"/>
                              </w:rPr>
                              <w:t>Indirekte Botschaft!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 o:spid="_x0000_s1027" type="#_x0000_t202" style="position:absolute;margin-left:259.05pt;margin-top:110.8pt;width:186.7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" fillcolor="white [3201]" stroked="f" strokeweight=".5pt">
                <v:textbox>
                  <w:txbxContent>
                    <w:p w:rsidR="00864C3C" w:rsidRPr="00864C3C" w:rsidRDefault="00864C3C" w:rsidP="00864C3C">
                      <w:pPr>
                        <w:jc w:val="center"/>
                        <w:rPr>
                          <w:sz w:val="28"/>
                          <w:szCs w:val="28"/>
                        </w:rPr>
                      </w:pPr>
                      <w:r w:rsidRPr="00864C3C">
                        <w:rPr>
                          <w:sz w:val="28"/>
                          <w:szCs w:val="28"/>
                        </w:rPr>
                        <w:t>Indirekte Botschaft!</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2D056ED1" wp14:editId="44790FA2">
                <wp:simplePos x="0" y="0"/>
                <wp:positionH relativeFrom="column">
                  <wp:posOffset>3842385</wp:posOffset>
                </wp:positionH>
                <wp:positionV relativeFrom="paragraph">
                  <wp:posOffset>473710</wp:posOffset>
                </wp:positionV>
                <wp:extent cx="1581150" cy="933450"/>
                <wp:effectExtent l="0" t="0" r="0" b="0"/>
                <wp:wrapNone/>
                <wp:docPr id="5" name="Textfeld 5"/>
                <wp:cNvGraphicFramePr/>
                <a:graphic xmlns:a="http://schemas.openxmlformats.org/drawingml/2006/main">
                  <a:graphicData uri="http://schemas.microsoft.com/office/word/2010/wordprocessingShape">
                    <wps:wsp>
                      <wps:cNvSpPr txBox="1"/>
                      <wps:spPr>
                        <a:xfrm>
                          <a:off x="0" y="0"/>
                          <a:ext cx="1581150" cy="933450"/>
                        </a:xfrm>
                        <a:prstGeom prst="rect">
                          <a:avLst/>
                        </a:prstGeom>
                        <a:solidFill>
                          <a:schemeClr val="lt1"/>
                        </a:solidFill>
                        <a:ln w="6350">
                          <a:noFill/>
                        </a:ln>
                      </wps:spPr>
                      <wps:txbx>
                        <w:txbxContent>
                          <w:p w14:paraId="0D0F0C2E" w14:textId="77777777" w:rsidR="00864C3C" w:rsidRDefault="00864C3C">
                            <w:r>
                              <w:rPr>
                                <w:noProof/>
                                <w:lang w:eastAsia="de-DE"/>
                              </w:rPr>
                              <w:drawing>
                                <wp:inline distT="0" distB="0" distL="0" distR="0" wp14:anchorId="166AAAE2" wp14:editId="152A6C75">
                                  <wp:extent cx="638175" cy="714375"/>
                                  <wp:effectExtent l="0" t="0" r="0" b="9525"/>
                                  <wp:docPr id="4" name="Grafik 4" descr="Hand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andy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r>
                              <w:rPr>
                                <w:noProof/>
                                <w:lang w:eastAsia="de-DE"/>
                              </w:rPr>
                              <w:drawing>
                                <wp:inline distT="0" distB="0" distL="0" distR="0" wp14:anchorId="178F7B81" wp14:editId="7681C3C6">
                                  <wp:extent cx="638175" cy="714375"/>
                                  <wp:effectExtent l="0" t="0" r="0" b="9525"/>
                                  <wp:docPr id="6" name="Grafik 6" descr="Hand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andy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5" o:spid="_x0000_s1028" type="#_x0000_t202" style="position:absolute;margin-left:302.55pt;margin-top:37.3pt;width:124.5pt;height: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" fillcolor="white [3201]" stroked="f" strokeweight=".5pt">
                <v:textbox>
                  <w:txbxContent>
                    <w:p w:rsidR="00864C3C" w:rsidRDefault="00864C3C">
                      <w:r>
                        <w:rPr>
                          <w:noProof/>
                          <w:lang w:eastAsia="de-DE"/>
                        </w:rPr>
                        <w:drawing>
                          <wp:inline distT="0" distB="0" distL="0" distR="0" wp14:anchorId="512A00B8" wp14:editId="536A67A9">
                            <wp:extent cx="638175" cy="714375"/>
                            <wp:effectExtent l="0" t="0" r="0" b="9525"/>
                            <wp:docPr id="4" name="Grafik 4" descr="Hand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andy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r>
                        <w:rPr>
                          <w:noProof/>
                          <w:lang w:eastAsia="de-DE"/>
                        </w:rPr>
                        <w:drawing>
                          <wp:inline distT="0" distB="0" distL="0" distR="0" wp14:anchorId="512A00B8" wp14:editId="536A67A9">
                            <wp:extent cx="638175" cy="714375"/>
                            <wp:effectExtent l="0" t="0" r="0" b="9525"/>
                            <wp:docPr id="6" name="Grafik 6" descr="Hand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andy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p>
                  </w:txbxContent>
                </v:textbox>
              </v:shape>
            </w:pict>
          </mc:Fallback>
        </mc:AlternateContent>
      </w:r>
      <w:r w:rsidR="00BE14AC">
        <w:rPr>
          <w:noProof/>
          <w:lang w:eastAsia="de-DE"/>
        </w:rPr>
        <w:drawing>
          <wp:inline distT="0" distB="0" distL="0" distR="0" wp14:anchorId="73598D2B" wp14:editId="4D89AA39">
            <wp:extent cx="9477375" cy="3200400"/>
            <wp:effectExtent l="0" t="0" r="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9F8D5E1" w14:textId="77777777" w:rsidR="00BE14AC" w:rsidRDefault="00BE14AC" w:rsidP="00966966"/>
    <w:p w14:paraId="4A31D667" w14:textId="77777777" w:rsidR="00BE14AC" w:rsidRDefault="00BE14AC" w:rsidP="00966966"/>
    <w:p w14:paraId="74FB1A10" w14:textId="77777777" w:rsidR="00BE14AC" w:rsidRDefault="00BE14AC" w:rsidP="00966966"/>
    <w:p w14:paraId="6023C030" w14:textId="77777777" w:rsidR="002743BB" w:rsidRDefault="002743BB" w:rsidP="00966966">
      <w:r>
        <w:t>Wir erklären dazu, dass jetzt etwas zwischen dem Empfänger und dem Sender ist, also ein Handy bzw. 2 Handys</w:t>
      </w:r>
      <w:r w:rsidR="00CA119D">
        <w:t>. Da ist was in der Mitte quasi zwischen S und E.</w:t>
      </w:r>
    </w:p>
    <w:p w14:paraId="5690CC53" w14:textId="77777777" w:rsidR="00D13748" w:rsidRPr="00A75569" w:rsidRDefault="001D12A9" w:rsidP="00D13748">
      <w:pPr>
        <w:pStyle w:val="Listenabsatz"/>
        <w:numPr>
          <w:ilvl w:val="0"/>
          <w:numId w:val="3"/>
        </w:numPr>
        <w:pBdr>
          <w:top w:val="single" w:sz="4" w:space="1" w:color="auto"/>
          <w:left w:val="single" w:sz="4" w:space="4" w:color="auto"/>
          <w:bottom w:val="single" w:sz="4" w:space="1" w:color="auto"/>
          <w:right w:val="single" w:sz="4" w:space="4" w:color="auto"/>
        </w:pBdr>
        <w:jc w:val="center"/>
        <w:rPr>
          <w:b/>
          <w:color w:val="00B050"/>
          <w:sz w:val="28"/>
          <w:szCs w:val="28"/>
        </w:rPr>
      </w:pPr>
      <w:r w:rsidRPr="00A75569">
        <w:rPr>
          <w:color w:val="00B050"/>
          <w:sz w:val="28"/>
          <w:szCs w:val="28"/>
        </w:rPr>
        <w:lastRenderedPageBreak/>
        <w:t>Vorteil</w:t>
      </w:r>
      <w:r w:rsidR="00D13748" w:rsidRPr="00A75569">
        <w:rPr>
          <w:color w:val="00B050"/>
          <w:sz w:val="28"/>
          <w:szCs w:val="28"/>
        </w:rPr>
        <w:t>: Medien helfen uns</w:t>
      </w:r>
      <w:r w:rsidRPr="00A75569">
        <w:rPr>
          <w:color w:val="00B050"/>
          <w:sz w:val="28"/>
          <w:szCs w:val="28"/>
        </w:rPr>
        <w:t>,</w:t>
      </w:r>
      <w:r w:rsidR="00D13748" w:rsidRPr="00A75569">
        <w:rPr>
          <w:b/>
          <w:color w:val="00B050"/>
          <w:sz w:val="28"/>
          <w:szCs w:val="28"/>
        </w:rPr>
        <w:t xml:space="preserve"> Entfernungen zu überwinden.</w:t>
      </w:r>
    </w:p>
    <w:p w14:paraId="0BFB72A8" w14:textId="77777777" w:rsidR="00CA119D" w:rsidRDefault="00CA119D" w:rsidP="00966966"/>
    <w:p w14:paraId="486A5D17" w14:textId="77777777" w:rsidR="00CA119D" w:rsidRDefault="00CA119D" w:rsidP="00966966">
      <w:r>
        <w:t xml:space="preserve">Wir können jetzt auf das Wort MEDIUM eingehen, da steckt MEDI drin, die </w:t>
      </w:r>
      <w:r w:rsidRPr="00D13748">
        <w:rPr>
          <w:b/>
        </w:rPr>
        <w:t>Mitte</w:t>
      </w:r>
      <w:r>
        <w:t xml:space="preserve"> im Latein. </w:t>
      </w:r>
    </w:p>
    <w:p w14:paraId="33820ED4" w14:textId="77777777" w:rsidR="00CA119D" w:rsidRDefault="00CA119D" w:rsidP="00966966">
      <w:r>
        <w:t xml:space="preserve">Ver </w:t>
      </w:r>
      <w:r w:rsidR="002E0B36" w:rsidRPr="00D13748">
        <w:rPr>
          <w:b/>
        </w:rPr>
        <w:t>MITT</w:t>
      </w:r>
      <w:r w:rsidR="002E0B36">
        <w:t xml:space="preserve"> </w:t>
      </w:r>
      <w:proofErr w:type="spellStart"/>
      <w:r w:rsidR="002E0B36">
        <w:t>ler</w:t>
      </w:r>
      <w:proofErr w:type="spellEnd"/>
      <w:r w:rsidR="002E0B36">
        <w:t xml:space="preserve">     oder </w:t>
      </w:r>
      <w:proofErr w:type="spellStart"/>
      <w:r w:rsidR="002E0B36">
        <w:t>ver</w:t>
      </w:r>
      <w:proofErr w:type="spellEnd"/>
      <w:r w:rsidR="002E0B36">
        <w:t xml:space="preserve"> </w:t>
      </w:r>
      <w:r w:rsidR="002E0B36" w:rsidRPr="00D13748">
        <w:rPr>
          <w:b/>
        </w:rPr>
        <w:t>MITT</w:t>
      </w:r>
      <w:r w:rsidR="002E0B36">
        <w:t xml:space="preserve"> </w:t>
      </w:r>
      <w:proofErr w:type="spellStart"/>
      <w:r w:rsidR="002E0B36">
        <w:t>eln</w:t>
      </w:r>
      <w:proofErr w:type="spellEnd"/>
    </w:p>
    <w:p w14:paraId="1F7F9BD5" w14:textId="77777777" w:rsidR="00D13748" w:rsidRDefault="00D13748" w:rsidP="00966966">
      <w:r>
        <w:t>Also einfach übersetzt ist ein Medium nichts anderes als ein Vermittler von Informationen</w:t>
      </w:r>
    </w:p>
    <w:p w14:paraId="7D89F26C" w14:textId="77777777" w:rsidR="00966966" w:rsidRDefault="00E9150A" w:rsidP="00966966">
      <w:r>
        <w:rPr>
          <w:noProof/>
          <w:lang w:eastAsia="de-DE"/>
        </w:rPr>
        <mc:AlternateContent>
          <mc:Choice Requires="wps">
            <w:drawing>
              <wp:anchor distT="0" distB="0" distL="114300" distR="114300" simplePos="0" relativeHeight="251663360" behindDoc="0" locked="0" layoutInCell="1" allowOverlap="1" wp14:anchorId="3554336F" wp14:editId="7A460449">
                <wp:simplePos x="0" y="0"/>
                <wp:positionH relativeFrom="column">
                  <wp:posOffset>3156585</wp:posOffset>
                </wp:positionH>
                <wp:positionV relativeFrom="paragraph">
                  <wp:posOffset>1798955</wp:posOffset>
                </wp:positionV>
                <wp:extent cx="2628900" cy="1181100"/>
                <wp:effectExtent l="0" t="0" r="19050" b="19050"/>
                <wp:wrapNone/>
                <wp:docPr id="11" name="Textfeld 11"/>
                <wp:cNvGraphicFramePr/>
                <a:graphic xmlns:a="http://schemas.openxmlformats.org/drawingml/2006/main">
                  <a:graphicData uri="http://schemas.microsoft.com/office/word/2010/wordprocessingShape">
                    <wps:wsp>
                      <wps:cNvSpPr txBox="1"/>
                      <wps:spPr>
                        <a:xfrm>
                          <a:off x="0" y="0"/>
                          <a:ext cx="2628900" cy="1181100"/>
                        </a:xfrm>
                        <a:prstGeom prst="rect">
                          <a:avLst/>
                        </a:prstGeom>
                        <a:solidFill>
                          <a:schemeClr val="lt1"/>
                        </a:solidFill>
                        <a:ln w="6350">
                          <a:solidFill>
                            <a:prstClr val="black"/>
                          </a:solidFill>
                        </a:ln>
                      </wps:spPr>
                      <wps:txbx>
                        <w:txbxContent>
                          <w:p w14:paraId="29047768" w14:textId="77777777" w:rsidR="00E9150A" w:rsidRDefault="00E9150A" w:rsidP="00E9150A">
                            <w:pPr>
                              <w:spacing w:after="0" w:line="240" w:lineRule="auto"/>
                            </w:pPr>
                            <w:r>
                              <w:t>MEDIUM</w:t>
                            </w:r>
                          </w:p>
                          <w:p w14:paraId="2B659857" w14:textId="77777777" w:rsidR="00E9150A" w:rsidRDefault="00E9150A" w:rsidP="00E9150A">
                            <w:pPr>
                              <w:spacing w:after="0" w:line="240" w:lineRule="auto"/>
                            </w:pPr>
                            <w:r>
                              <w:t xml:space="preserve">Ver – MITTE – </w:t>
                            </w:r>
                            <w:proofErr w:type="spellStart"/>
                            <w:r>
                              <w:t>eln</w:t>
                            </w:r>
                            <w:proofErr w:type="spellEnd"/>
                          </w:p>
                          <w:p w14:paraId="739206FC" w14:textId="77777777" w:rsidR="00E9150A" w:rsidRDefault="00E9150A" w:rsidP="00E9150A">
                            <w:pPr>
                              <w:spacing w:after="0" w:line="240" w:lineRule="auto"/>
                            </w:pPr>
                            <w:r>
                              <w:t>Oder</w:t>
                            </w:r>
                          </w:p>
                          <w:p w14:paraId="4422F964" w14:textId="77777777" w:rsidR="00E9150A" w:rsidRDefault="00E9150A" w:rsidP="00E9150A">
                            <w:pPr>
                              <w:spacing w:after="0" w:line="240" w:lineRule="auto"/>
                            </w:pPr>
                            <w:r>
                              <w:t xml:space="preserve">Ver – MITT(E) – </w:t>
                            </w:r>
                            <w:proofErr w:type="spellStart"/>
                            <w:r>
                              <w:t>ler</w:t>
                            </w:r>
                            <w:proofErr w:type="spellEnd"/>
                          </w:p>
                          <w:p w14:paraId="0CC6574F" w14:textId="77777777" w:rsidR="00E9150A" w:rsidRDefault="00E9150A" w:rsidP="00E9150A">
                            <w:pPr>
                              <w:spacing w:after="0" w:line="240" w:lineRule="auto"/>
                            </w:pPr>
                            <w:r>
                              <w:t xml:space="preserve">Deutsches Wort für Medium ist </w:t>
                            </w:r>
                            <w:r w:rsidRPr="00E9150A">
                              <w:rPr>
                                <w:b/>
                              </w:rPr>
                              <w:t>Vermittler</w:t>
                            </w:r>
                          </w:p>
                          <w:p w14:paraId="30102D58" w14:textId="77777777" w:rsidR="00E9150A" w:rsidRDefault="00E9150A" w:rsidP="00E9150A">
                            <w:pPr>
                              <w:spacing w:after="0" w:line="240" w:lineRule="auto"/>
                            </w:pPr>
                          </w:p>
                          <w:p w14:paraId="77A852EB" w14:textId="77777777" w:rsidR="00E9150A" w:rsidRDefault="00E91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9" type="#_x0000_t202" style="position:absolute;margin-left:248.55pt;margin-top:141.65pt;width:20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" fillcolor="white [3201]" strokeweight=".5pt">
                <v:textbox>
                  <w:txbxContent>
                    <w:p w:rsidR="00E9150A" w:rsidRDefault="00E9150A" w:rsidP="00E9150A">
                      <w:pPr>
                        <w:spacing w:after="0" w:line="240" w:lineRule="auto"/>
                      </w:pPr>
                      <w:r>
                        <w:t>MEDIUM</w:t>
                      </w:r>
                    </w:p>
                    <w:p w:rsidR="00E9150A" w:rsidRDefault="00E9150A" w:rsidP="00E9150A">
                      <w:pPr>
                        <w:spacing w:after="0" w:line="240" w:lineRule="auto"/>
                      </w:pPr>
                      <w:proofErr w:type="spellStart"/>
                      <w:r>
                        <w:t>Ver</w:t>
                      </w:r>
                      <w:proofErr w:type="spellEnd"/>
                      <w:r>
                        <w:t xml:space="preserve"> – MITTE – </w:t>
                      </w:r>
                      <w:proofErr w:type="spellStart"/>
                      <w:r>
                        <w:t>eln</w:t>
                      </w:r>
                      <w:proofErr w:type="spellEnd"/>
                    </w:p>
                    <w:p w:rsidR="00E9150A" w:rsidRDefault="00E9150A" w:rsidP="00E9150A">
                      <w:pPr>
                        <w:spacing w:after="0" w:line="240" w:lineRule="auto"/>
                      </w:pPr>
                      <w:r>
                        <w:t>Oder</w:t>
                      </w:r>
                    </w:p>
                    <w:p w:rsidR="00E9150A" w:rsidRDefault="00E9150A" w:rsidP="00E9150A">
                      <w:pPr>
                        <w:spacing w:after="0" w:line="240" w:lineRule="auto"/>
                      </w:pPr>
                      <w:proofErr w:type="spellStart"/>
                      <w:r>
                        <w:t>Ver</w:t>
                      </w:r>
                      <w:proofErr w:type="spellEnd"/>
                      <w:r>
                        <w:t xml:space="preserve"> – MITT</w:t>
                      </w:r>
                      <w:r>
                        <w:t>(</w:t>
                      </w:r>
                      <w:r>
                        <w:t>E</w:t>
                      </w:r>
                      <w:r>
                        <w:t>)</w:t>
                      </w:r>
                      <w:r>
                        <w:t xml:space="preserve"> – </w:t>
                      </w:r>
                      <w:proofErr w:type="spellStart"/>
                      <w:r>
                        <w:t>ler</w:t>
                      </w:r>
                      <w:proofErr w:type="spellEnd"/>
                    </w:p>
                    <w:p w:rsidR="00E9150A" w:rsidRDefault="00E9150A" w:rsidP="00E9150A">
                      <w:pPr>
                        <w:spacing w:after="0" w:line="240" w:lineRule="auto"/>
                      </w:pPr>
                      <w:r>
                        <w:t xml:space="preserve">Deutsches Wort für Medium ist </w:t>
                      </w:r>
                      <w:r w:rsidRPr="00E9150A">
                        <w:rPr>
                          <w:b/>
                        </w:rPr>
                        <w:t>Vermittler</w:t>
                      </w:r>
                    </w:p>
                    <w:p w:rsidR="00E9150A" w:rsidRDefault="00E9150A" w:rsidP="00E9150A">
                      <w:pPr>
                        <w:spacing w:after="0" w:line="240" w:lineRule="auto"/>
                      </w:pPr>
                    </w:p>
                    <w:p w:rsidR="00E9150A" w:rsidRDefault="00E9150A"/>
                  </w:txbxContent>
                </v:textbox>
              </v:shape>
            </w:pict>
          </mc:Fallback>
        </mc:AlternateContent>
      </w:r>
      <w:r w:rsidR="001F3784">
        <w:rPr>
          <w:noProof/>
          <w:lang w:eastAsia="de-DE"/>
        </w:rPr>
        <mc:AlternateContent>
          <mc:Choice Requires="wps">
            <w:drawing>
              <wp:anchor distT="0" distB="0" distL="114300" distR="114300" simplePos="0" relativeHeight="251662336" behindDoc="0" locked="0" layoutInCell="1" allowOverlap="1" wp14:anchorId="6B1F51FD" wp14:editId="2B993F49">
                <wp:simplePos x="0" y="0"/>
                <wp:positionH relativeFrom="column">
                  <wp:posOffset>3566160</wp:posOffset>
                </wp:positionH>
                <wp:positionV relativeFrom="paragraph">
                  <wp:posOffset>294005</wp:posOffset>
                </wp:positionV>
                <wp:extent cx="1276350" cy="1123950"/>
                <wp:effectExtent l="0" t="0" r="19050" b="19050"/>
                <wp:wrapNone/>
                <wp:docPr id="9" name="Textfeld 9"/>
                <wp:cNvGraphicFramePr/>
                <a:graphic xmlns:a="http://schemas.openxmlformats.org/drawingml/2006/main">
                  <a:graphicData uri="http://schemas.microsoft.com/office/word/2010/wordprocessingShape">
                    <wps:wsp>
                      <wps:cNvSpPr txBox="1"/>
                      <wps:spPr>
                        <a:xfrm>
                          <a:off x="0" y="0"/>
                          <a:ext cx="1276350" cy="1123950"/>
                        </a:xfrm>
                        <a:prstGeom prst="rect">
                          <a:avLst/>
                        </a:prstGeom>
                        <a:solidFill>
                          <a:schemeClr val="lt1"/>
                        </a:solidFill>
                        <a:ln w="6350">
                          <a:solidFill>
                            <a:prstClr val="black"/>
                          </a:solidFill>
                        </a:ln>
                      </wps:spPr>
                      <wps:txbx>
                        <w:txbxContent>
                          <w:p w14:paraId="0B1E43BC" w14:textId="77777777" w:rsidR="001F3784" w:rsidRDefault="001F3784">
                            <w:r w:rsidRPr="001F3784">
                              <w:rPr>
                                <w:noProof/>
                                <w:lang w:eastAsia="de-DE"/>
                              </w:rPr>
                              <w:drawing>
                                <wp:inline distT="0" distB="0" distL="0" distR="0" wp14:anchorId="6B4080CF" wp14:editId="249A6509">
                                  <wp:extent cx="1087120" cy="641794"/>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7120" cy="6417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9" o:spid="_x0000_s1030" type="#_x0000_t202" style="position:absolute;margin-left:280.8pt;margin-top:23.15pt;width:100.5pt;height:8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" fillcolor="white [3201]" strokeweight=".5pt">
                <v:textbox>
                  <w:txbxContent>
                    <w:p w:rsidR="001F3784" w:rsidRDefault="001F3784">
                      <w:r w:rsidRPr="001F3784">
                        <w:rPr>
                          <w:noProof/>
                          <w:lang w:eastAsia="de-DE"/>
                        </w:rPr>
                        <w:drawing>
                          <wp:inline distT="0" distB="0" distL="0" distR="0">
                            <wp:extent cx="1087120" cy="641794"/>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7120" cy="641794"/>
                                    </a:xfrm>
                                    <a:prstGeom prst="rect">
                                      <a:avLst/>
                                    </a:prstGeom>
                                    <a:noFill/>
                                    <a:ln>
                                      <a:noFill/>
                                    </a:ln>
                                  </pic:spPr>
                                </pic:pic>
                              </a:graphicData>
                            </a:graphic>
                          </wp:inline>
                        </w:drawing>
                      </w:r>
                    </w:p>
                  </w:txbxContent>
                </v:textbox>
              </v:shape>
            </w:pict>
          </mc:Fallback>
        </mc:AlternateContent>
      </w:r>
      <w:r w:rsidR="001F3784">
        <w:rPr>
          <w:noProof/>
          <w:lang w:eastAsia="de-DE"/>
        </w:rPr>
        <w:drawing>
          <wp:inline distT="0" distB="0" distL="0" distR="0" wp14:anchorId="311DAE69" wp14:editId="5AB8B248">
            <wp:extent cx="9072245" cy="3063592"/>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0261458" w14:textId="77777777" w:rsidR="00966966" w:rsidRDefault="00966966" w:rsidP="00966966">
      <w:r w:rsidRPr="002743BB">
        <w:rPr>
          <w:b/>
        </w:rPr>
        <w:t>4. Frage</w:t>
      </w:r>
      <w:r>
        <w:t xml:space="preserve">: </w:t>
      </w:r>
      <w:r w:rsidR="00757165">
        <w:t xml:space="preserve">(Medien früher?) Gab es eigentlich schon immer Medien? </w:t>
      </w:r>
      <w:r>
        <w:t>Wie hätten sich evtl. die Indianer verständigt?</w:t>
      </w:r>
    </w:p>
    <w:p w14:paraId="3FE7383B" w14:textId="77777777" w:rsidR="00966966" w:rsidRDefault="00966966" w:rsidP="00966966">
      <w:r>
        <w:t xml:space="preserve">(Antwort der Schüler: Mit </w:t>
      </w:r>
      <w:r w:rsidRPr="00757165">
        <w:rPr>
          <w:b/>
        </w:rPr>
        <w:t>Rauchzeichen</w:t>
      </w:r>
      <w:r>
        <w:t xml:space="preserve"> &gt; notfalls ein paar Hinweise geben</w:t>
      </w:r>
      <w:r w:rsidR="002743BB">
        <w:t>, in der Regel kommen die Kinder schnell darauf</w:t>
      </w:r>
      <w:r>
        <w:t>)</w:t>
      </w:r>
    </w:p>
    <w:p w14:paraId="2464F51E" w14:textId="77777777" w:rsidR="00D13748" w:rsidRDefault="00D13748" w:rsidP="00D13748">
      <w:pPr>
        <w:pStyle w:val="Listenabsatz"/>
        <w:numPr>
          <w:ilvl w:val="0"/>
          <w:numId w:val="1"/>
        </w:numPr>
      </w:pPr>
      <w:r>
        <w:t xml:space="preserve">Es </w:t>
      </w:r>
      <w:r w:rsidR="00FF18D0">
        <w:t>gab</w:t>
      </w:r>
      <w:r>
        <w:t xml:space="preserve"> also schon immer Medien. </w:t>
      </w:r>
    </w:p>
    <w:p w14:paraId="501C56E4" w14:textId="77777777" w:rsidR="00E9150A" w:rsidRDefault="00E9150A" w:rsidP="00D13748">
      <w:pPr>
        <w:pStyle w:val="Listenabsatz"/>
        <w:numPr>
          <w:ilvl w:val="0"/>
          <w:numId w:val="1"/>
        </w:numPr>
      </w:pPr>
      <w:r>
        <w:lastRenderedPageBreak/>
        <w:t>Sta</w:t>
      </w:r>
      <w:r w:rsidR="00FF18D0">
        <w:t>t</w:t>
      </w:r>
      <w:r>
        <w:t>t die beiden Handys kann man jetzt Rauch in die Mitte zeichnen</w:t>
      </w:r>
    </w:p>
    <w:p w14:paraId="6A3E3E3E" w14:textId="77777777" w:rsidR="00757165" w:rsidRDefault="00FF18D0" w:rsidP="00D13748">
      <w:pPr>
        <w:pStyle w:val="Listenabsatz"/>
        <w:numPr>
          <w:ilvl w:val="0"/>
          <w:numId w:val="1"/>
        </w:numPr>
      </w:pPr>
      <w:r>
        <w:t xml:space="preserve">(alternativ: </w:t>
      </w:r>
      <w:r w:rsidR="00757165">
        <w:t>Man könnte die Grafik auch mit vor</w:t>
      </w:r>
      <w:r>
        <w:t xml:space="preserve">gefertigten Figuren aus Papier </w:t>
      </w:r>
      <w:r w:rsidR="00757165">
        <w:t>und Magneten darstellen</w:t>
      </w:r>
      <w:r>
        <w:t>)</w:t>
      </w:r>
    </w:p>
    <w:p w14:paraId="70E6D36C" w14:textId="77777777" w:rsidR="00D13748" w:rsidRDefault="00D13748" w:rsidP="00D13748">
      <w:r w:rsidRPr="00D13748">
        <w:rPr>
          <w:b/>
        </w:rPr>
        <w:t>5.</w:t>
      </w:r>
      <w:r>
        <w:t xml:space="preserve"> Welche Arten von Medien gibt es?</w:t>
      </w:r>
    </w:p>
    <w:p w14:paraId="6249BC96" w14:textId="77777777" w:rsidR="00D13748" w:rsidRDefault="00D13748" w:rsidP="00D13748">
      <w:r>
        <w:t>Druck/Papiermedien/ Elektronische Medien/sonstige wie Rauchzeichen</w:t>
      </w:r>
      <w:r>
        <w:br/>
        <w:t>auch Menschen können Medien sein!</w:t>
      </w:r>
      <w:r w:rsidR="001D12A9">
        <w:br/>
        <w:t>Menschen und Tiere können auch Träger/Transporter von Medien sein (Postkutsche, Brieftauben, Läufer…)</w:t>
      </w:r>
    </w:p>
    <w:p w14:paraId="41D4A520" w14:textId="77777777" w:rsidR="00027B56" w:rsidRDefault="00027B56" w:rsidP="00027B56"/>
    <w:p w14:paraId="15CFA647" w14:textId="77777777" w:rsidR="00027B56" w:rsidRPr="00A75569" w:rsidRDefault="00027B56" w:rsidP="00027B56">
      <w:pPr>
        <w:pStyle w:val="Listenabsatz"/>
        <w:numPr>
          <w:ilvl w:val="0"/>
          <w:numId w:val="3"/>
        </w:numPr>
        <w:pBdr>
          <w:top w:val="single" w:sz="4" w:space="1" w:color="auto"/>
          <w:left w:val="single" w:sz="4" w:space="4" w:color="auto"/>
          <w:bottom w:val="single" w:sz="4" w:space="1" w:color="auto"/>
          <w:right w:val="single" w:sz="4" w:space="4" w:color="auto"/>
        </w:pBdr>
        <w:jc w:val="center"/>
        <w:rPr>
          <w:color w:val="00B050"/>
          <w:sz w:val="28"/>
          <w:szCs w:val="28"/>
        </w:rPr>
      </w:pPr>
      <w:r w:rsidRPr="00A75569">
        <w:rPr>
          <w:color w:val="00B050"/>
          <w:sz w:val="28"/>
          <w:szCs w:val="28"/>
        </w:rPr>
        <w:t>Vorteil: Wir können mit Hilfe von Medien „</w:t>
      </w:r>
      <w:r w:rsidRPr="00A75569">
        <w:rPr>
          <w:b/>
          <w:color w:val="00B050"/>
          <w:sz w:val="28"/>
          <w:szCs w:val="28"/>
        </w:rPr>
        <w:t>Zeitreisen</w:t>
      </w:r>
      <w:r w:rsidRPr="00A75569">
        <w:rPr>
          <w:color w:val="00B050"/>
          <w:sz w:val="28"/>
          <w:szCs w:val="28"/>
        </w:rPr>
        <w:t>“ machen</w:t>
      </w:r>
    </w:p>
    <w:p w14:paraId="5A2AA99D" w14:textId="77777777" w:rsidR="00027B56" w:rsidRDefault="00027B56" w:rsidP="00027B56"/>
    <w:p w14:paraId="31B9D23D" w14:textId="77777777" w:rsidR="00027B56" w:rsidRDefault="00027B56" w:rsidP="00027B56">
      <w:r>
        <w:t xml:space="preserve">Wir haben vorher gelernt, dass Medien uns helfen, Entfernungen zu überwinden. Können wir auch </w:t>
      </w:r>
      <w:r w:rsidRPr="00027B56">
        <w:rPr>
          <w:b/>
        </w:rPr>
        <w:t>Zeit</w:t>
      </w:r>
      <w:r>
        <w:t xml:space="preserve"> mit Hilfe von Medien überwinden?</w:t>
      </w:r>
    </w:p>
    <w:p w14:paraId="40C33EB5" w14:textId="77777777" w:rsidR="00027B56" w:rsidRDefault="00027B56" w:rsidP="00027B56">
      <w:r>
        <w:t xml:space="preserve">Vor 100 </w:t>
      </w:r>
      <w:r w:rsidRPr="004871C8">
        <w:rPr>
          <w:sz w:val="24"/>
          <w:szCs w:val="24"/>
        </w:rPr>
        <w:t>Jahren</w:t>
      </w:r>
      <w:r>
        <w:t xml:space="preserve"> gab es einen deutschen Forscher, der im alten Persien in der Wüste Grabungen durchgeführt hat (in Persepolis) Dort hat er 30.000 beschriftete Steintafeln ausgegraben. Was </w:t>
      </w:r>
      <w:proofErr w:type="spellStart"/>
      <w:r>
        <w:t>verMITTeln</w:t>
      </w:r>
      <w:proofErr w:type="spellEnd"/>
      <w:r>
        <w:t xml:space="preserve"> uns diese Steintafeln heutzutage?</w:t>
      </w:r>
      <w:r>
        <w:br/>
        <w:t>Machen wir mit Büchern auch Zeitreisen? Ja, wir können zu jederzeit das Buch lesen. Der Autor muss es uns nicht direkt erzählen. Auch wenn er/sie schon gestorben ist, können wir sein/ihre Geschichte lesen.</w:t>
      </w:r>
    </w:p>
    <w:p w14:paraId="1D4989B6" w14:textId="77777777" w:rsidR="00027B56" w:rsidRDefault="004C3144" w:rsidP="00027B56">
      <w:r>
        <w:t xml:space="preserve">Weiteres Beispiel: </w:t>
      </w:r>
      <w:r w:rsidR="00027B56">
        <w:t xml:space="preserve">In Bagdad vor 1000 Jahren gab es ein Caféhaus und am Abend um 20 Uhr gab es dort einen Geschichtenerzähler. Du hättest auch gerne diese Geschichte gehört, deine Eltern waren aber der Meinung, dass es zu spät ist. Du hast aber so viel geweint, dass deine Mutter für dich hinging und was gemacht hat? Ja, sie hat die Geschichte aufgeschrieben in 1 kleines Buch verpackt und du konntest nun die Geschichte zeitversetzt lesen. </w:t>
      </w:r>
    </w:p>
    <w:p w14:paraId="2934CA6F" w14:textId="77777777" w:rsidR="004C3144" w:rsidRDefault="004C3144">
      <w:r>
        <w:br w:type="page"/>
      </w:r>
    </w:p>
    <w:p w14:paraId="6946CA74" w14:textId="77777777" w:rsidR="001D12A9" w:rsidRPr="00A75569" w:rsidRDefault="001D12A9" w:rsidP="00027B56">
      <w:pPr>
        <w:pStyle w:val="Listenabsatz"/>
        <w:numPr>
          <w:ilvl w:val="0"/>
          <w:numId w:val="3"/>
        </w:numPr>
        <w:pBdr>
          <w:top w:val="single" w:sz="4" w:space="1" w:color="auto"/>
          <w:left w:val="single" w:sz="4" w:space="4" w:color="auto"/>
          <w:bottom w:val="single" w:sz="4" w:space="1" w:color="auto"/>
          <w:right w:val="single" w:sz="4" w:space="4" w:color="auto"/>
        </w:pBdr>
        <w:jc w:val="center"/>
        <w:rPr>
          <w:color w:val="00B050"/>
          <w:sz w:val="28"/>
          <w:szCs w:val="28"/>
        </w:rPr>
      </w:pPr>
      <w:r w:rsidRPr="00A75569">
        <w:rPr>
          <w:color w:val="00B050"/>
          <w:sz w:val="28"/>
          <w:szCs w:val="28"/>
        </w:rPr>
        <w:lastRenderedPageBreak/>
        <w:t xml:space="preserve">Vorteil: Medien helfen uns Botschaften/Informationen zu </w:t>
      </w:r>
      <w:r w:rsidRPr="00A75569">
        <w:rPr>
          <w:b/>
          <w:color w:val="00B050"/>
          <w:sz w:val="28"/>
          <w:szCs w:val="28"/>
        </w:rPr>
        <w:t>vervielfältigen</w:t>
      </w:r>
    </w:p>
    <w:p w14:paraId="5BD1C4F1" w14:textId="77777777" w:rsidR="00D13748" w:rsidRDefault="001D12A9" w:rsidP="00D13748">
      <w:r>
        <w:t>Stellt euch das Kolosseum im römischen Reich vor. Es gab eine Veranstaltung. Dort pass</w:t>
      </w:r>
      <w:r w:rsidR="00A75569">
        <w:t>t</w:t>
      </w:r>
      <w:r>
        <w:t>en 60.000</w:t>
      </w:r>
      <w:r w:rsidR="00A75569">
        <w:t xml:space="preserve"> Leute </w:t>
      </w:r>
      <w:r>
        <w:t xml:space="preserve">hinein. Viele </w:t>
      </w:r>
      <w:r w:rsidR="00A75569">
        <w:t>weitere</w:t>
      </w:r>
      <w:r>
        <w:t xml:space="preserve"> Römer </w:t>
      </w:r>
      <w:r w:rsidR="00A75569">
        <w:t>wollten auch zusehen, aber h</w:t>
      </w:r>
      <w:r>
        <w:t xml:space="preserve">aben kein Ticket mehr bekommen. Sie können das Spektakel nicht sehen. Wie wäre das heute? Wie viele können heutzutage bspw. </w:t>
      </w:r>
      <w:r w:rsidR="00A75569">
        <w:t>d</w:t>
      </w:r>
      <w:r>
        <w:t>as WM Fußball Endspiel sehen? Und warum?</w:t>
      </w:r>
    </w:p>
    <w:p w14:paraId="197D349C" w14:textId="77777777" w:rsidR="001D12A9" w:rsidRDefault="001D12A9" w:rsidP="00D13748">
      <w:r>
        <w:t>Antwort: Milliarden können es sehen, es gibt TVs</w:t>
      </w:r>
    </w:p>
    <w:p w14:paraId="7357FD17" w14:textId="77777777" w:rsidR="00422EBC" w:rsidRDefault="00422EBC" w:rsidP="00D13748"/>
    <w:p w14:paraId="79C171B9" w14:textId="77777777" w:rsidR="00097B37" w:rsidRDefault="00097B37" w:rsidP="00D13748"/>
    <w:p w14:paraId="0D34B614" w14:textId="77777777" w:rsidR="00097B37" w:rsidRDefault="00097B37" w:rsidP="00D13748"/>
    <w:p w14:paraId="3E0FB18C" w14:textId="77777777" w:rsidR="007311AD" w:rsidRDefault="007311AD">
      <w:r>
        <w:t xml:space="preserve">Überprüfung des Gelernten anhand Test mit </w:t>
      </w:r>
      <w:proofErr w:type="spellStart"/>
      <w:r>
        <w:t>Youtube</w:t>
      </w:r>
      <w:proofErr w:type="spellEnd"/>
      <w:r>
        <w:t>:</w:t>
      </w:r>
    </w:p>
    <w:p w14:paraId="671CE39C" w14:textId="0DAA2965" w:rsidR="007311AD" w:rsidRPr="007311AD" w:rsidRDefault="007311AD" w:rsidP="007311AD">
      <w:pPr>
        <w:pStyle w:val="Listenabsatz"/>
        <w:numPr>
          <w:ilvl w:val="0"/>
          <w:numId w:val="10"/>
        </w:numPr>
        <w:rPr>
          <w:rFonts w:asciiTheme="majorHAnsi" w:eastAsiaTheme="majorEastAsia" w:hAnsiTheme="majorHAnsi" w:cstheme="majorBidi"/>
          <w:color w:val="365F91" w:themeColor="accent1" w:themeShade="BF"/>
          <w:sz w:val="32"/>
          <w:szCs w:val="32"/>
        </w:rPr>
      </w:pPr>
      <w:r>
        <w:t xml:space="preserve">Wer denkt, dass man mit </w:t>
      </w:r>
      <w:proofErr w:type="spellStart"/>
      <w:r w:rsidRPr="007311AD">
        <w:rPr>
          <w:i/>
          <w:iCs/>
        </w:rPr>
        <w:t>youtube</w:t>
      </w:r>
      <w:proofErr w:type="spellEnd"/>
      <w:r>
        <w:t xml:space="preserve"> Zeitreisen machen kann, steht auf.</w:t>
      </w:r>
    </w:p>
    <w:p w14:paraId="1128B89F" w14:textId="077AA0EC" w:rsidR="007311AD" w:rsidRPr="007311AD" w:rsidRDefault="007311AD" w:rsidP="007311AD">
      <w:pPr>
        <w:pStyle w:val="Listenabsatz"/>
        <w:numPr>
          <w:ilvl w:val="0"/>
          <w:numId w:val="10"/>
        </w:numPr>
        <w:rPr>
          <w:rFonts w:asciiTheme="majorHAnsi" w:eastAsiaTheme="majorEastAsia" w:hAnsiTheme="majorHAnsi" w:cstheme="majorBidi"/>
          <w:color w:val="365F91" w:themeColor="accent1" w:themeShade="BF"/>
          <w:sz w:val="32"/>
          <w:szCs w:val="32"/>
        </w:rPr>
      </w:pPr>
      <w:r>
        <w:t>Wer denkt</w:t>
      </w:r>
      <w:r>
        <w:t xml:space="preserve">, </w:t>
      </w:r>
      <w:r>
        <w:t xml:space="preserve">dass man mit </w:t>
      </w:r>
      <w:proofErr w:type="spellStart"/>
      <w:r w:rsidRPr="007311AD">
        <w:rPr>
          <w:i/>
          <w:iCs/>
        </w:rPr>
        <w:t>youtube</w:t>
      </w:r>
      <w:proofErr w:type="spellEnd"/>
      <w:r>
        <w:t xml:space="preserve"> </w:t>
      </w:r>
      <w:r>
        <w:t>Inhalte verbreiten</w:t>
      </w:r>
      <w:r>
        <w:t xml:space="preserve"> kann, steht auf.</w:t>
      </w:r>
    </w:p>
    <w:p w14:paraId="623F55DF" w14:textId="4D0B625F" w:rsidR="007311AD" w:rsidRPr="007311AD" w:rsidRDefault="007311AD" w:rsidP="007311AD">
      <w:pPr>
        <w:pStyle w:val="Listenabsatz"/>
        <w:numPr>
          <w:ilvl w:val="0"/>
          <w:numId w:val="10"/>
        </w:numPr>
        <w:rPr>
          <w:rFonts w:asciiTheme="majorHAnsi" w:eastAsiaTheme="majorEastAsia" w:hAnsiTheme="majorHAnsi" w:cstheme="majorBidi"/>
          <w:color w:val="365F91" w:themeColor="accent1" w:themeShade="BF"/>
          <w:sz w:val="32"/>
          <w:szCs w:val="32"/>
        </w:rPr>
      </w:pPr>
      <w:r>
        <w:t>Wer denkt</w:t>
      </w:r>
      <w:r>
        <w:t>,</w:t>
      </w:r>
      <w:r>
        <w:t xml:space="preserve"> dass man mit </w:t>
      </w:r>
      <w:proofErr w:type="spellStart"/>
      <w:r w:rsidRPr="007311AD">
        <w:rPr>
          <w:i/>
          <w:iCs/>
        </w:rPr>
        <w:t>youtube</w:t>
      </w:r>
      <w:proofErr w:type="spellEnd"/>
      <w:r>
        <w:t xml:space="preserve"> </w:t>
      </w:r>
      <w:r>
        <w:t>Distanzen überwinden</w:t>
      </w:r>
      <w:r>
        <w:t xml:space="preserve"> kann, steht auf.</w:t>
      </w:r>
    </w:p>
    <w:p w14:paraId="3745F084" w14:textId="77777777" w:rsidR="007311AD" w:rsidRPr="007311AD" w:rsidRDefault="007311AD" w:rsidP="007311AD">
      <w:pPr>
        <w:ind w:left="360"/>
        <w:rPr>
          <w:rFonts w:asciiTheme="majorHAnsi" w:eastAsiaTheme="majorEastAsia" w:hAnsiTheme="majorHAnsi" w:cstheme="majorBidi"/>
          <w:color w:val="365F91" w:themeColor="accent1" w:themeShade="BF"/>
          <w:sz w:val="32"/>
          <w:szCs w:val="32"/>
        </w:rPr>
      </w:pPr>
    </w:p>
    <w:p w14:paraId="3CC5204C" w14:textId="3AB2E333" w:rsidR="00147D12" w:rsidRDefault="00147D12" w:rsidP="00147D12">
      <w:r>
        <w:t>Optional:</w:t>
      </w:r>
    </w:p>
    <w:p w14:paraId="2F09957E" w14:textId="6C9C21AF" w:rsidR="00147D12" w:rsidRDefault="00147D12" w:rsidP="00147D12">
      <w:r>
        <w:t>Die Schüler*innen sollen nun gelerntes wiederholen.  Die Wiederholung, wenn man mehr Zeit dafür eingeplant hat, kann auch so aussehen: Die Kinder sollen zum Thema ein Bild malen, also 1 Beispiel zu Menschen und Medien malen.</w:t>
      </w:r>
    </w:p>
    <w:p w14:paraId="1DB8CE61" w14:textId="77777777" w:rsidR="00147D12" w:rsidRDefault="00147D12" w:rsidP="00147D12">
      <w:r>
        <w:t xml:space="preserve">Weitere Infos zur Definition vom Begriff Medien: </w:t>
      </w:r>
      <w:hyperlink r:id="rId24" w:history="1">
        <w:r w:rsidRPr="00BB33E3">
          <w:rPr>
            <w:rStyle w:val="Hyperlink"/>
          </w:rPr>
          <w:t>https://medienkindergarten.wien/medienpaedagogik/infothek/der-medienbegriff</w:t>
        </w:r>
      </w:hyperlink>
      <w:r>
        <w:t xml:space="preserve"> </w:t>
      </w:r>
    </w:p>
    <w:p w14:paraId="4A4151E1" w14:textId="7F6F2CF6" w:rsidR="00CD3928" w:rsidRPr="007311AD" w:rsidRDefault="00CD3928" w:rsidP="007311AD">
      <w:pPr>
        <w:pStyle w:val="Listenabsatz"/>
        <w:numPr>
          <w:ilvl w:val="0"/>
          <w:numId w:val="10"/>
        </w:numPr>
        <w:rPr>
          <w:rFonts w:asciiTheme="majorHAnsi" w:eastAsiaTheme="majorEastAsia" w:hAnsiTheme="majorHAnsi" w:cstheme="majorBidi"/>
          <w:color w:val="365F91" w:themeColor="accent1" w:themeShade="BF"/>
          <w:sz w:val="32"/>
          <w:szCs w:val="32"/>
        </w:rPr>
      </w:pPr>
      <w:r>
        <w:br w:type="page"/>
      </w:r>
    </w:p>
    <w:p w14:paraId="3A39D816" w14:textId="758D56A1" w:rsidR="00995B8D" w:rsidRDefault="00995B8D" w:rsidP="00995B8D">
      <w:pPr>
        <w:pStyle w:val="berschrift1"/>
      </w:pPr>
      <w:r>
        <w:lastRenderedPageBreak/>
        <w:t>Flüsterpost</w:t>
      </w:r>
    </w:p>
    <w:p w14:paraId="58238E05" w14:textId="77777777" w:rsidR="00995B8D" w:rsidRDefault="00995B8D" w:rsidP="00995B8D">
      <w:r>
        <w:t>Wir spielen Flüsterpost</w:t>
      </w:r>
    </w:p>
    <w:p w14:paraId="670C4156" w14:textId="77777777" w:rsidR="00995B8D" w:rsidRDefault="00995B8D" w:rsidP="00995B8D">
      <w:r>
        <w:t xml:space="preserve">Reflexionsfragen: </w:t>
      </w:r>
    </w:p>
    <w:p w14:paraId="5C33732E" w14:textId="46EEF416" w:rsidR="00995B8D" w:rsidRDefault="00995B8D" w:rsidP="003E2674">
      <w:pPr>
        <w:pStyle w:val="Listenabsatz"/>
        <w:numPr>
          <w:ilvl w:val="0"/>
          <w:numId w:val="9"/>
        </w:numPr>
      </w:pPr>
      <w:r>
        <w:t>Können Menschen auch Medien sein?</w:t>
      </w:r>
    </w:p>
    <w:p w14:paraId="5816D78B" w14:textId="62B17DF5" w:rsidR="00CD3928" w:rsidRDefault="00CD3928" w:rsidP="003E2674">
      <w:pPr>
        <w:pStyle w:val="Listenabsatz"/>
        <w:numPr>
          <w:ilvl w:val="0"/>
          <w:numId w:val="9"/>
        </w:numPr>
      </w:pPr>
      <w:r>
        <w:t>Wer war bei dem Spiel Sender?</w:t>
      </w:r>
    </w:p>
    <w:p w14:paraId="4E39FE30" w14:textId="69BD7848" w:rsidR="00CD3928" w:rsidRDefault="00CD3928" w:rsidP="003E2674">
      <w:pPr>
        <w:pStyle w:val="Listenabsatz"/>
        <w:numPr>
          <w:ilvl w:val="0"/>
          <w:numId w:val="9"/>
        </w:numPr>
      </w:pPr>
      <w:r>
        <w:t>Wer war bei dem Spiel Medium?</w:t>
      </w:r>
    </w:p>
    <w:p w14:paraId="24BC3EB2" w14:textId="4C0198EF" w:rsidR="00CD3928" w:rsidRDefault="00CD3928" w:rsidP="00CD3928">
      <w:pPr>
        <w:pStyle w:val="Listenabsatz"/>
        <w:numPr>
          <w:ilvl w:val="0"/>
          <w:numId w:val="9"/>
        </w:numPr>
      </w:pPr>
      <w:r>
        <w:t xml:space="preserve">Wer war bei dem Spiel </w:t>
      </w:r>
      <w:r>
        <w:t>Empfänger</w:t>
      </w:r>
      <w:r>
        <w:t>?</w:t>
      </w:r>
    </w:p>
    <w:p w14:paraId="3CD69DFA" w14:textId="26CA94B2" w:rsidR="00995B8D" w:rsidRDefault="00995B8D" w:rsidP="003E2674">
      <w:pPr>
        <w:pStyle w:val="Listenabsatz"/>
        <w:numPr>
          <w:ilvl w:val="0"/>
          <w:numId w:val="9"/>
        </w:numPr>
      </w:pPr>
      <w:r>
        <w:t>Wir haben ja gesehen und gehört, dass die Botschaft, die gesendet wurde, nicht korrekt verstanden wurde. Kann das mit anderen Medien auch passieren?</w:t>
      </w:r>
      <w:r w:rsidR="00CD3928">
        <w:t xml:space="preserve"> Beispiele</w:t>
      </w:r>
    </w:p>
    <w:p w14:paraId="107759BD" w14:textId="44B74B41" w:rsidR="00995B8D" w:rsidRDefault="00995B8D" w:rsidP="003E2674">
      <w:pPr>
        <w:pStyle w:val="Listenabsatz"/>
        <w:numPr>
          <w:ilvl w:val="0"/>
          <w:numId w:val="9"/>
        </w:numPr>
      </w:pPr>
      <w:r>
        <w:t>Warum passiert das? Was sind die Gründe, dass Medien evtl. falsch bzw. nicht so verstanden werden, wie der Sender es wollte?</w:t>
      </w:r>
    </w:p>
    <w:p w14:paraId="46CEC73E" w14:textId="2F40DA62" w:rsidR="00CD3928" w:rsidRPr="00995B8D" w:rsidRDefault="00CD3928" w:rsidP="003E2674">
      <w:pPr>
        <w:pStyle w:val="Listenabsatz"/>
        <w:numPr>
          <w:ilvl w:val="0"/>
          <w:numId w:val="9"/>
        </w:numPr>
      </w:pPr>
      <w:r>
        <w:t xml:space="preserve">Beispiel Vergleich </w:t>
      </w:r>
      <w:proofErr w:type="spellStart"/>
      <w:r>
        <w:t>Whatsapp</w:t>
      </w:r>
      <w:proofErr w:type="spellEnd"/>
      <w:r>
        <w:t xml:space="preserve"> mit echter Kommunikation</w:t>
      </w:r>
    </w:p>
    <w:p w14:paraId="4DBA59F0" w14:textId="77777777" w:rsidR="00097B37" w:rsidRDefault="00097B37" w:rsidP="00097B37">
      <w:pPr>
        <w:pStyle w:val="berschrift1"/>
      </w:pPr>
      <w:r>
        <w:t>Abschluss und Wiederholung</w:t>
      </w:r>
    </w:p>
    <w:p w14:paraId="01192176" w14:textId="77777777" w:rsidR="00097B37" w:rsidRDefault="00097B37" w:rsidP="00D13748">
      <w:r>
        <w:t>Wer kann mir nun wiederholen, was wir gelernt haben?</w:t>
      </w:r>
      <w:r>
        <w:br/>
        <w:t>Welche Arten von Medien gibt es?</w:t>
      </w:r>
      <w:r>
        <w:br/>
        <w:t>Nenne mir 3 Vorteile mit Beispielen!</w:t>
      </w:r>
      <w:r w:rsidR="00D161CC">
        <w:br/>
        <w:t>Können Nachrichten auch nicht korrekt ankommen?</w:t>
      </w:r>
    </w:p>
    <w:p w14:paraId="3C25541B" w14:textId="77777777" w:rsidR="00097B37" w:rsidRDefault="00097B37" w:rsidP="00D13748"/>
    <w:p w14:paraId="7F18580A" w14:textId="77777777" w:rsidR="00406636" w:rsidRDefault="00406636" w:rsidP="00D13748"/>
    <w:p w14:paraId="63F660D5" w14:textId="77777777" w:rsidR="00422EBC" w:rsidRDefault="00422EBC" w:rsidP="00D13748"/>
    <w:p w14:paraId="7DEDA61D" w14:textId="77777777" w:rsidR="00422EBC" w:rsidRDefault="00422EBC" w:rsidP="00D13748"/>
    <w:p w14:paraId="210AA577" w14:textId="77777777" w:rsidR="00966966" w:rsidRPr="00703C37" w:rsidRDefault="00966966" w:rsidP="00703C37">
      <w:pPr>
        <w:rPr>
          <w:b/>
        </w:rPr>
      </w:pPr>
    </w:p>
    <w:p w14:paraId="307A94AF" w14:textId="77777777" w:rsidR="00703C37" w:rsidRDefault="00703C37" w:rsidP="00703C37"/>
    <w:p w14:paraId="69A6B7DE" w14:textId="77777777" w:rsidR="00703C37" w:rsidRDefault="00703C37" w:rsidP="00703C37"/>
    <w:p w14:paraId="3BE8A5A0" w14:textId="77777777" w:rsidR="00703C37" w:rsidRDefault="00703C37" w:rsidP="00703C37"/>
    <w:p w14:paraId="6726CD21" w14:textId="77777777" w:rsidR="00703C37" w:rsidRPr="00703C37" w:rsidRDefault="00703C37" w:rsidP="00703C37"/>
    <w:p w14:paraId="56985B4E" w14:textId="77777777" w:rsidR="00703C37" w:rsidRDefault="00703C37"/>
    <w:p w14:paraId="2DF3A3E4" w14:textId="77777777" w:rsidR="00703C37" w:rsidRDefault="00703C37"/>
    <w:p w14:paraId="76E33286" w14:textId="77777777" w:rsidR="004871C8" w:rsidRPr="00744A95" w:rsidRDefault="004871C8"/>
    <w:sectPr w:rsidR="004871C8" w:rsidRPr="00744A95" w:rsidSect="005F67C8">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73B"/>
    <w:multiLevelType w:val="hybridMultilevel"/>
    <w:tmpl w:val="C4BCE30A"/>
    <w:lvl w:ilvl="0" w:tplc="56E2B5A6">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FF69C3"/>
    <w:multiLevelType w:val="hybridMultilevel"/>
    <w:tmpl w:val="45A8A130"/>
    <w:lvl w:ilvl="0" w:tplc="83EC926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032D28"/>
    <w:multiLevelType w:val="hybridMultilevel"/>
    <w:tmpl w:val="E0F49C86"/>
    <w:lvl w:ilvl="0" w:tplc="4F280756">
      <w:start w:val="1"/>
      <w:numFmt w:val="decimal"/>
      <w:lvlText w:val="%1."/>
      <w:lvlJc w:val="left"/>
      <w:pPr>
        <w:ind w:left="720" w:hanging="360"/>
      </w:pPr>
      <w:rPr>
        <w:rFonts w:asciiTheme="minorHAnsi" w:eastAsiaTheme="minorHAnsi" w:hAnsiTheme="minorHAnsi" w:cstheme="minorBidi"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03733B"/>
    <w:multiLevelType w:val="hybridMultilevel"/>
    <w:tmpl w:val="01CA06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C05156"/>
    <w:multiLevelType w:val="hybridMultilevel"/>
    <w:tmpl w:val="36F01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3F446C"/>
    <w:multiLevelType w:val="hybridMultilevel"/>
    <w:tmpl w:val="617A12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B8C3747"/>
    <w:multiLevelType w:val="hybridMultilevel"/>
    <w:tmpl w:val="33FCD3F2"/>
    <w:lvl w:ilvl="0" w:tplc="56E2B5A6">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967AA4"/>
    <w:multiLevelType w:val="hybridMultilevel"/>
    <w:tmpl w:val="C70484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6C5DCC"/>
    <w:multiLevelType w:val="hybridMultilevel"/>
    <w:tmpl w:val="C70484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376B6E"/>
    <w:multiLevelType w:val="hybridMultilevel"/>
    <w:tmpl w:val="46D82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3"/>
  </w:num>
  <w:num w:numId="6">
    <w:abstractNumId w:val="4"/>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DE"/>
    <w:rsid w:val="00012E04"/>
    <w:rsid w:val="00027B56"/>
    <w:rsid w:val="0005369A"/>
    <w:rsid w:val="00055650"/>
    <w:rsid w:val="00074B5C"/>
    <w:rsid w:val="00084DA0"/>
    <w:rsid w:val="00097B37"/>
    <w:rsid w:val="00147D12"/>
    <w:rsid w:val="001D12A9"/>
    <w:rsid w:val="001D31BA"/>
    <w:rsid w:val="001F3784"/>
    <w:rsid w:val="00217CC7"/>
    <w:rsid w:val="002566EF"/>
    <w:rsid w:val="002743BB"/>
    <w:rsid w:val="002E0B36"/>
    <w:rsid w:val="00337234"/>
    <w:rsid w:val="003E2674"/>
    <w:rsid w:val="00406636"/>
    <w:rsid w:val="00422EBC"/>
    <w:rsid w:val="00425E50"/>
    <w:rsid w:val="0044185D"/>
    <w:rsid w:val="004871C8"/>
    <w:rsid w:val="004C3144"/>
    <w:rsid w:val="004D2F22"/>
    <w:rsid w:val="00546359"/>
    <w:rsid w:val="005B66DE"/>
    <w:rsid w:val="005C7BC0"/>
    <w:rsid w:val="005F67C8"/>
    <w:rsid w:val="00703C37"/>
    <w:rsid w:val="00715ACD"/>
    <w:rsid w:val="007311AD"/>
    <w:rsid w:val="00744587"/>
    <w:rsid w:val="00744A95"/>
    <w:rsid w:val="00757165"/>
    <w:rsid w:val="00765FB0"/>
    <w:rsid w:val="00810AF9"/>
    <w:rsid w:val="00864C3C"/>
    <w:rsid w:val="008754A7"/>
    <w:rsid w:val="008E4B44"/>
    <w:rsid w:val="00930C0C"/>
    <w:rsid w:val="009323D3"/>
    <w:rsid w:val="00966966"/>
    <w:rsid w:val="00995B8D"/>
    <w:rsid w:val="00A75569"/>
    <w:rsid w:val="00B024C9"/>
    <w:rsid w:val="00BE14AC"/>
    <w:rsid w:val="00C52DC0"/>
    <w:rsid w:val="00C64ED1"/>
    <w:rsid w:val="00C711A6"/>
    <w:rsid w:val="00CA119D"/>
    <w:rsid w:val="00CD3928"/>
    <w:rsid w:val="00CE12E8"/>
    <w:rsid w:val="00D13748"/>
    <w:rsid w:val="00D161CC"/>
    <w:rsid w:val="00DD4469"/>
    <w:rsid w:val="00DF6AAE"/>
    <w:rsid w:val="00E719F4"/>
    <w:rsid w:val="00E9150A"/>
    <w:rsid w:val="00FF1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A47E"/>
  <w15:chartTrackingRefBased/>
  <w15:docId w15:val="{3A1A61B9-D4A0-4684-8A66-B31C2C27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36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703C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03C37"/>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05369A"/>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D13748"/>
    <w:pPr>
      <w:ind w:left="720"/>
      <w:contextualSpacing/>
    </w:pPr>
  </w:style>
  <w:style w:type="character" w:styleId="Hyperlink">
    <w:name w:val="Hyperlink"/>
    <w:basedOn w:val="Absatz-Standardschriftart"/>
    <w:uiPriority w:val="99"/>
    <w:unhideWhenUsed/>
    <w:rsid w:val="00055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Layout" Target="diagrams/layout2.xml"/><Relationship Id="rId18" Type="http://schemas.openxmlformats.org/officeDocument/2006/relationships/image" Target="media/image2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diagramQuickStyle" Target="diagrams/quickStyle1.xml"/><Relationship Id="rId12" Type="http://schemas.openxmlformats.org/officeDocument/2006/relationships/diagramData" Target="diagrams/data2.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10.png"/><Relationship Id="rId24" Type="http://schemas.openxmlformats.org/officeDocument/2006/relationships/hyperlink" Target="https://medienkindergarten.wien/medienpaedagogik/infothek/der-medienbegriff" TargetMode="External"/><Relationship Id="rId5" Type="http://schemas.openxmlformats.org/officeDocument/2006/relationships/diagramData" Target="diagrams/data1.xml"/><Relationship Id="rId15" Type="http://schemas.openxmlformats.org/officeDocument/2006/relationships/diagramColors" Target="diagrams/colors2.xml"/><Relationship Id="rId23" Type="http://schemas.microsoft.com/office/2007/relationships/diagramDrawing" Target="diagrams/drawing3.xml"/><Relationship Id="rId10" Type="http://schemas.openxmlformats.org/officeDocument/2006/relationships/image" Target="media/image1.png"/><Relationship Id="rId19" Type="http://schemas.openxmlformats.org/officeDocument/2006/relationships/diagramData" Target="diagrams/data3.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QuickStyle" Target="diagrams/quickStyle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3165B0-2105-418E-9B8C-47246C84D1AB}"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e-DE"/>
        </a:p>
      </dgm:t>
    </dgm:pt>
    <dgm:pt modelId="{C2AC7ED2-D9B5-4B6F-B6C8-5BCB7C6A2E9C}">
      <dgm:prSet phldrT="[Text]"/>
      <dgm:spPr/>
      <dgm:t>
        <a:bodyPr/>
        <a:lstStyle/>
        <a:p>
          <a:r>
            <a:rPr lang="de-DE"/>
            <a:t>S</a:t>
          </a:r>
        </a:p>
      </dgm:t>
    </dgm:pt>
    <dgm:pt modelId="{4779A9C1-99BB-4254-B76C-E4386A4FD1CF}" type="parTrans" cxnId="{0407BE12-6A89-4324-A587-820D06835C0F}">
      <dgm:prSet/>
      <dgm:spPr/>
      <dgm:t>
        <a:bodyPr/>
        <a:lstStyle/>
        <a:p>
          <a:endParaRPr lang="de-DE"/>
        </a:p>
      </dgm:t>
    </dgm:pt>
    <dgm:pt modelId="{85B56F78-54A6-4F8E-935C-34E08FCFF897}" type="sibTrans" cxnId="{0407BE12-6A89-4324-A587-820D06835C0F}">
      <dgm:prSet/>
      <dgm:spPr/>
      <dgm:t>
        <a:bodyPr/>
        <a:lstStyle/>
        <a:p>
          <a:endParaRPr lang="de-DE"/>
        </a:p>
      </dgm:t>
    </dgm:pt>
    <dgm:pt modelId="{D635AB69-11FD-4456-B4E6-2369539A8C7E}">
      <dgm:prSet phldrT="[Text]"/>
      <dgm:spPr/>
      <dgm:t>
        <a:bodyPr/>
        <a:lstStyle/>
        <a:p>
          <a:r>
            <a:rPr lang="de-DE"/>
            <a:t>E</a:t>
          </a:r>
        </a:p>
      </dgm:t>
    </dgm:pt>
    <dgm:pt modelId="{FA9EBA17-43A5-4DE9-BC22-B767BA6982EE}" type="parTrans" cxnId="{6EB44215-AD9C-452D-84C5-335628E05CAE}">
      <dgm:prSet/>
      <dgm:spPr/>
      <dgm:t>
        <a:bodyPr/>
        <a:lstStyle/>
        <a:p>
          <a:endParaRPr lang="de-DE"/>
        </a:p>
      </dgm:t>
    </dgm:pt>
    <dgm:pt modelId="{8B96D2BE-5E28-47ED-8A29-73927A938697}" type="sibTrans" cxnId="{6EB44215-AD9C-452D-84C5-335628E05CAE}">
      <dgm:prSet/>
      <dgm:spPr/>
      <dgm:t>
        <a:bodyPr/>
        <a:lstStyle/>
        <a:p>
          <a:endParaRPr lang="de-DE"/>
        </a:p>
      </dgm:t>
    </dgm:pt>
    <dgm:pt modelId="{C8AD88C3-13C6-4C99-B10B-D6B7F8CB16E3}" type="pres">
      <dgm:prSet presAssocID="{553165B0-2105-418E-9B8C-47246C84D1AB}" presName="cycle" presStyleCnt="0">
        <dgm:presLayoutVars>
          <dgm:dir/>
          <dgm:resizeHandles val="exact"/>
        </dgm:presLayoutVars>
      </dgm:prSet>
      <dgm:spPr/>
    </dgm:pt>
    <dgm:pt modelId="{445A0C06-662F-463A-AE8C-A6D37579D040}" type="pres">
      <dgm:prSet presAssocID="{C2AC7ED2-D9B5-4B6F-B6C8-5BCB7C6A2E9C}" presName="node" presStyleLbl="node1" presStyleIdx="0" presStyleCnt="2" custScaleX="73362" custScaleY="73230">
        <dgm:presLayoutVars>
          <dgm:bulletEnabled val="1"/>
        </dgm:presLayoutVars>
      </dgm:prSet>
      <dgm:spPr/>
    </dgm:pt>
    <dgm:pt modelId="{52FAD793-F109-42D7-A84C-AA90B2A7459A}" type="pres">
      <dgm:prSet presAssocID="{85B56F78-54A6-4F8E-935C-34E08FCFF897}" presName="sibTrans" presStyleLbl="sibTrans2D1" presStyleIdx="0" presStyleCnt="2" custAng="54013" custScaleX="66904" custScaleY="80708" custLinFactY="9557" custLinFactNeighborX="1548" custLinFactNeighborY="100000"/>
      <dgm:spPr/>
    </dgm:pt>
    <dgm:pt modelId="{E4A30B03-3A88-474E-AC8B-FD1A581E4524}" type="pres">
      <dgm:prSet presAssocID="{85B56F78-54A6-4F8E-935C-34E08FCFF897}" presName="connectorText" presStyleLbl="sibTrans2D1" presStyleIdx="0" presStyleCnt="2"/>
      <dgm:spPr/>
    </dgm:pt>
    <dgm:pt modelId="{49CD871D-98D8-4228-9720-6B6290394065}" type="pres">
      <dgm:prSet presAssocID="{D635AB69-11FD-4456-B4E6-2369539A8C7E}" presName="node" presStyleLbl="node1" presStyleIdx="1" presStyleCnt="2" custScaleX="78786" custScaleY="75008" custRadScaleRad="150229" custRadScaleInc="1804">
        <dgm:presLayoutVars>
          <dgm:bulletEnabled val="1"/>
        </dgm:presLayoutVars>
      </dgm:prSet>
      <dgm:spPr/>
    </dgm:pt>
    <dgm:pt modelId="{D1D4BE82-1264-4B0E-ADA7-BDA4CD0FF39D}" type="pres">
      <dgm:prSet presAssocID="{8B96D2BE-5E28-47ED-8A29-73927A938697}" presName="sibTrans" presStyleLbl="sibTrans2D1" presStyleIdx="1" presStyleCnt="2" custAng="21182151" custFlipVert="1" custFlipHor="0" custScaleX="37652" custScaleY="32354" custLinFactY="-6384" custLinFactNeighborX="-4190" custLinFactNeighborY="-100000"/>
      <dgm:spPr/>
    </dgm:pt>
    <dgm:pt modelId="{81302BC7-86A7-4112-AE1B-B9A17EAAE8C4}" type="pres">
      <dgm:prSet presAssocID="{8B96D2BE-5E28-47ED-8A29-73927A938697}" presName="connectorText" presStyleLbl="sibTrans2D1" presStyleIdx="1" presStyleCnt="2"/>
      <dgm:spPr/>
    </dgm:pt>
  </dgm:ptLst>
  <dgm:cxnLst>
    <dgm:cxn modelId="{0407BE12-6A89-4324-A587-820D06835C0F}" srcId="{553165B0-2105-418E-9B8C-47246C84D1AB}" destId="{C2AC7ED2-D9B5-4B6F-B6C8-5BCB7C6A2E9C}" srcOrd="0" destOrd="0" parTransId="{4779A9C1-99BB-4254-B76C-E4386A4FD1CF}" sibTransId="{85B56F78-54A6-4F8E-935C-34E08FCFF897}"/>
    <dgm:cxn modelId="{6EB44215-AD9C-452D-84C5-335628E05CAE}" srcId="{553165B0-2105-418E-9B8C-47246C84D1AB}" destId="{D635AB69-11FD-4456-B4E6-2369539A8C7E}" srcOrd="1" destOrd="0" parTransId="{FA9EBA17-43A5-4DE9-BC22-B767BA6982EE}" sibTransId="{8B96D2BE-5E28-47ED-8A29-73927A938697}"/>
    <dgm:cxn modelId="{0BA3BD33-266A-4D18-AD9E-F9B55B6F70C5}" type="presOf" srcId="{C2AC7ED2-D9B5-4B6F-B6C8-5BCB7C6A2E9C}" destId="{445A0C06-662F-463A-AE8C-A6D37579D040}" srcOrd="0" destOrd="0" presId="urn:microsoft.com/office/officeart/2005/8/layout/cycle2"/>
    <dgm:cxn modelId="{9E4DA942-4FAE-411F-88A0-AC1AD9C1A7C5}" type="presOf" srcId="{85B56F78-54A6-4F8E-935C-34E08FCFF897}" destId="{52FAD793-F109-42D7-A84C-AA90B2A7459A}" srcOrd="0" destOrd="0" presId="urn:microsoft.com/office/officeart/2005/8/layout/cycle2"/>
    <dgm:cxn modelId="{0CF9D26B-511A-4DF8-82CE-85CC4B65434D}" type="presOf" srcId="{8B96D2BE-5E28-47ED-8A29-73927A938697}" destId="{D1D4BE82-1264-4B0E-ADA7-BDA4CD0FF39D}" srcOrd="0" destOrd="0" presId="urn:microsoft.com/office/officeart/2005/8/layout/cycle2"/>
    <dgm:cxn modelId="{62E3E24E-0812-4725-BEE4-866325B16D3C}" type="presOf" srcId="{85B56F78-54A6-4F8E-935C-34E08FCFF897}" destId="{E4A30B03-3A88-474E-AC8B-FD1A581E4524}" srcOrd="1" destOrd="0" presId="urn:microsoft.com/office/officeart/2005/8/layout/cycle2"/>
    <dgm:cxn modelId="{8B7962A8-834A-414D-9575-E37C69605740}" type="presOf" srcId="{553165B0-2105-418E-9B8C-47246C84D1AB}" destId="{C8AD88C3-13C6-4C99-B10B-D6B7F8CB16E3}" srcOrd="0" destOrd="0" presId="urn:microsoft.com/office/officeart/2005/8/layout/cycle2"/>
    <dgm:cxn modelId="{16FC6FC9-2E70-41D1-A032-A0DC4ABB92D5}" type="presOf" srcId="{D635AB69-11FD-4456-B4E6-2369539A8C7E}" destId="{49CD871D-98D8-4228-9720-6B6290394065}" srcOrd="0" destOrd="0" presId="urn:microsoft.com/office/officeart/2005/8/layout/cycle2"/>
    <dgm:cxn modelId="{1FC1B6E1-11D8-45CF-B0AC-91A213728955}" type="presOf" srcId="{8B96D2BE-5E28-47ED-8A29-73927A938697}" destId="{81302BC7-86A7-4112-AE1B-B9A17EAAE8C4}" srcOrd="1" destOrd="0" presId="urn:microsoft.com/office/officeart/2005/8/layout/cycle2"/>
    <dgm:cxn modelId="{7D17E7CB-7E0B-44E6-A762-8A28E1DC6971}" type="presParOf" srcId="{C8AD88C3-13C6-4C99-B10B-D6B7F8CB16E3}" destId="{445A0C06-662F-463A-AE8C-A6D37579D040}" srcOrd="0" destOrd="0" presId="urn:microsoft.com/office/officeart/2005/8/layout/cycle2"/>
    <dgm:cxn modelId="{D5539F0E-EDAC-47B4-8475-7088CB25D72D}" type="presParOf" srcId="{C8AD88C3-13C6-4C99-B10B-D6B7F8CB16E3}" destId="{52FAD793-F109-42D7-A84C-AA90B2A7459A}" srcOrd="1" destOrd="0" presId="urn:microsoft.com/office/officeart/2005/8/layout/cycle2"/>
    <dgm:cxn modelId="{680D2F77-0ECA-4245-89B8-CF0D2B2B3EDC}" type="presParOf" srcId="{52FAD793-F109-42D7-A84C-AA90B2A7459A}" destId="{E4A30B03-3A88-474E-AC8B-FD1A581E4524}" srcOrd="0" destOrd="0" presId="urn:microsoft.com/office/officeart/2005/8/layout/cycle2"/>
    <dgm:cxn modelId="{461EF6DE-D1A7-480E-89C7-43048185BEC3}" type="presParOf" srcId="{C8AD88C3-13C6-4C99-B10B-D6B7F8CB16E3}" destId="{49CD871D-98D8-4228-9720-6B6290394065}" srcOrd="2" destOrd="0" presId="urn:microsoft.com/office/officeart/2005/8/layout/cycle2"/>
    <dgm:cxn modelId="{C8C0B9D0-646F-4E5E-A1A7-BEAF734AF14F}" type="presParOf" srcId="{C8AD88C3-13C6-4C99-B10B-D6B7F8CB16E3}" destId="{D1D4BE82-1264-4B0E-ADA7-BDA4CD0FF39D}" srcOrd="3" destOrd="0" presId="urn:microsoft.com/office/officeart/2005/8/layout/cycle2"/>
    <dgm:cxn modelId="{9D90A41C-E5A9-4463-A0DC-0BAC97C48218}" type="presParOf" srcId="{D1D4BE82-1264-4B0E-ADA7-BDA4CD0FF39D}" destId="{81302BC7-86A7-4112-AE1B-B9A17EAAE8C4}"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3165B0-2105-418E-9B8C-47246C84D1AB}"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e-DE"/>
        </a:p>
      </dgm:t>
    </dgm:pt>
    <dgm:pt modelId="{C2AC7ED2-D9B5-4B6F-B6C8-5BCB7C6A2E9C}">
      <dgm:prSet phldrT="[Text]"/>
      <dgm:spPr/>
      <dgm:t>
        <a:bodyPr/>
        <a:lstStyle/>
        <a:p>
          <a:r>
            <a:rPr lang="de-DE"/>
            <a:t>S</a:t>
          </a:r>
        </a:p>
      </dgm:t>
    </dgm:pt>
    <dgm:pt modelId="{4779A9C1-99BB-4254-B76C-E4386A4FD1CF}" type="parTrans" cxnId="{0407BE12-6A89-4324-A587-820D06835C0F}">
      <dgm:prSet/>
      <dgm:spPr/>
      <dgm:t>
        <a:bodyPr/>
        <a:lstStyle/>
        <a:p>
          <a:endParaRPr lang="de-DE"/>
        </a:p>
      </dgm:t>
    </dgm:pt>
    <dgm:pt modelId="{85B56F78-54A6-4F8E-935C-34E08FCFF897}" type="sibTrans" cxnId="{0407BE12-6A89-4324-A587-820D06835C0F}">
      <dgm:prSet/>
      <dgm:spPr/>
      <dgm:t>
        <a:bodyPr/>
        <a:lstStyle/>
        <a:p>
          <a:endParaRPr lang="de-DE"/>
        </a:p>
      </dgm:t>
    </dgm:pt>
    <dgm:pt modelId="{D635AB69-11FD-4456-B4E6-2369539A8C7E}">
      <dgm:prSet phldrT="[Text]"/>
      <dgm:spPr/>
      <dgm:t>
        <a:bodyPr/>
        <a:lstStyle/>
        <a:p>
          <a:r>
            <a:rPr lang="de-DE"/>
            <a:t>E</a:t>
          </a:r>
        </a:p>
      </dgm:t>
    </dgm:pt>
    <dgm:pt modelId="{FA9EBA17-43A5-4DE9-BC22-B767BA6982EE}" type="parTrans" cxnId="{6EB44215-AD9C-452D-84C5-335628E05CAE}">
      <dgm:prSet/>
      <dgm:spPr/>
      <dgm:t>
        <a:bodyPr/>
        <a:lstStyle/>
        <a:p>
          <a:endParaRPr lang="de-DE"/>
        </a:p>
      </dgm:t>
    </dgm:pt>
    <dgm:pt modelId="{8B96D2BE-5E28-47ED-8A29-73927A938697}" type="sibTrans" cxnId="{6EB44215-AD9C-452D-84C5-335628E05CAE}">
      <dgm:prSet/>
      <dgm:spPr/>
      <dgm:t>
        <a:bodyPr/>
        <a:lstStyle/>
        <a:p>
          <a:endParaRPr lang="de-DE"/>
        </a:p>
      </dgm:t>
    </dgm:pt>
    <dgm:pt modelId="{C8AD88C3-13C6-4C99-B10B-D6B7F8CB16E3}" type="pres">
      <dgm:prSet presAssocID="{553165B0-2105-418E-9B8C-47246C84D1AB}" presName="cycle" presStyleCnt="0">
        <dgm:presLayoutVars>
          <dgm:dir/>
          <dgm:resizeHandles val="exact"/>
        </dgm:presLayoutVars>
      </dgm:prSet>
      <dgm:spPr/>
    </dgm:pt>
    <dgm:pt modelId="{445A0C06-662F-463A-AE8C-A6D37579D040}" type="pres">
      <dgm:prSet presAssocID="{C2AC7ED2-D9B5-4B6F-B6C8-5BCB7C6A2E9C}" presName="node" presStyleLbl="node1" presStyleIdx="0" presStyleCnt="2" custScaleX="71383" custScaleY="73230">
        <dgm:presLayoutVars>
          <dgm:bulletEnabled val="1"/>
        </dgm:presLayoutVars>
      </dgm:prSet>
      <dgm:spPr/>
    </dgm:pt>
    <dgm:pt modelId="{52FAD793-F109-42D7-A84C-AA90B2A7459A}" type="pres">
      <dgm:prSet presAssocID="{85B56F78-54A6-4F8E-935C-34E08FCFF897}" presName="sibTrans" presStyleLbl="sibTrans2D1" presStyleIdx="0" presStyleCnt="2" custAng="20033215" custScaleX="36688" custScaleY="32078" custLinFactNeighborX="-48755" custLinFactNeighborY="14212"/>
      <dgm:spPr/>
    </dgm:pt>
    <dgm:pt modelId="{E4A30B03-3A88-474E-AC8B-FD1A581E4524}" type="pres">
      <dgm:prSet presAssocID="{85B56F78-54A6-4F8E-935C-34E08FCFF897}" presName="connectorText" presStyleLbl="sibTrans2D1" presStyleIdx="0" presStyleCnt="2"/>
      <dgm:spPr/>
    </dgm:pt>
    <dgm:pt modelId="{49CD871D-98D8-4228-9720-6B6290394065}" type="pres">
      <dgm:prSet presAssocID="{D635AB69-11FD-4456-B4E6-2369539A8C7E}" presName="node" presStyleLbl="node1" presStyleIdx="1" presStyleCnt="2" custScaleX="78786" custScaleY="75008" custRadScaleRad="82746" custRadScaleInc="2341">
        <dgm:presLayoutVars>
          <dgm:bulletEnabled val="1"/>
        </dgm:presLayoutVars>
      </dgm:prSet>
      <dgm:spPr/>
    </dgm:pt>
    <dgm:pt modelId="{D1D4BE82-1264-4B0E-ADA7-BDA4CD0FF39D}" type="pres">
      <dgm:prSet presAssocID="{8B96D2BE-5E28-47ED-8A29-73927A938697}" presName="sibTrans" presStyleLbl="sibTrans2D1" presStyleIdx="1" presStyleCnt="2" custAng="8753326" custFlipVert="1" custFlipHor="0" custScaleX="37652" custScaleY="32354" custLinFactY="-97158" custLinFactNeighborX="35868" custLinFactNeighborY="-100000"/>
      <dgm:spPr/>
    </dgm:pt>
    <dgm:pt modelId="{81302BC7-86A7-4112-AE1B-B9A17EAAE8C4}" type="pres">
      <dgm:prSet presAssocID="{8B96D2BE-5E28-47ED-8A29-73927A938697}" presName="connectorText" presStyleLbl="sibTrans2D1" presStyleIdx="1" presStyleCnt="2"/>
      <dgm:spPr/>
    </dgm:pt>
  </dgm:ptLst>
  <dgm:cxnLst>
    <dgm:cxn modelId="{0407BE12-6A89-4324-A587-820D06835C0F}" srcId="{553165B0-2105-418E-9B8C-47246C84D1AB}" destId="{C2AC7ED2-D9B5-4B6F-B6C8-5BCB7C6A2E9C}" srcOrd="0" destOrd="0" parTransId="{4779A9C1-99BB-4254-B76C-E4386A4FD1CF}" sibTransId="{85B56F78-54A6-4F8E-935C-34E08FCFF897}"/>
    <dgm:cxn modelId="{6EB44215-AD9C-452D-84C5-335628E05CAE}" srcId="{553165B0-2105-418E-9B8C-47246C84D1AB}" destId="{D635AB69-11FD-4456-B4E6-2369539A8C7E}" srcOrd="1" destOrd="0" parTransId="{FA9EBA17-43A5-4DE9-BC22-B767BA6982EE}" sibTransId="{8B96D2BE-5E28-47ED-8A29-73927A938697}"/>
    <dgm:cxn modelId="{0BA3BD33-266A-4D18-AD9E-F9B55B6F70C5}" type="presOf" srcId="{C2AC7ED2-D9B5-4B6F-B6C8-5BCB7C6A2E9C}" destId="{445A0C06-662F-463A-AE8C-A6D37579D040}" srcOrd="0" destOrd="0" presId="urn:microsoft.com/office/officeart/2005/8/layout/cycle2"/>
    <dgm:cxn modelId="{9E4DA942-4FAE-411F-88A0-AC1AD9C1A7C5}" type="presOf" srcId="{85B56F78-54A6-4F8E-935C-34E08FCFF897}" destId="{52FAD793-F109-42D7-A84C-AA90B2A7459A}" srcOrd="0" destOrd="0" presId="urn:microsoft.com/office/officeart/2005/8/layout/cycle2"/>
    <dgm:cxn modelId="{0CF9D26B-511A-4DF8-82CE-85CC4B65434D}" type="presOf" srcId="{8B96D2BE-5E28-47ED-8A29-73927A938697}" destId="{D1D4BE82-1264-4B0E-ADA7-BDA4CD0FF39D}" srcOrd="0" destOrd="0" presId="urn:microsoft.com/office/officeart/2005/8/layout/cycle2"/>
    <dgm:cxn modelId="{62E3E24E-0812-4725-BEE4-866325B16D3C}" type="presOf" srcId="{85B56F78-54A6-4F8E-935C-34E08FCFF897}" destId="{E4A30B03-3A88-474E-AC8B-FD1A581E4524}" srcOrd="1" destOrd="0" presId="urn:microsoft.com/office/officeart/2005/8/layout/cycle2"/>
    <dgm:cxn modelId="{8B7962A8-834A-414D-9575-E37C69605740}" type="presOf" srcId="{553165B0-2105-418E-9B8C-47246C84D1AB}" destId="{C8AD88C3-13C6-4C99-B10B-D6B7F8CB16E3}" srcOrd="0" destOrd="0" presId="urn:microsoft.com/office/officeart/2005/8/layout/cycle2"/>
    <dgm:cxn modelId="{16FC6FC9-2E70-41D1-A032-A0DC4ABB92D5}" type="presOf" srcId="{D635AB69-11FD-4456-B4E6-2369539A8C7E}" destId="{49CD871D-98D8-4228-9720-6B6290394065}" srcOrd="0" destOrd="0" presId="urn:microsoft.com/office/officeart/2005/8/layout/cycle2"/>
    <dgm:cxn modelId="{1FC1B6E1-11D8-45CF-B0AC-91A213728955}" type="presOf" srcId="{8B96D2BE-5E28-47ED-8A29-73927A938697}" destId="{81302BC7-86A7-4112-AE1B-B9A17EAAE8C4}" srcOrd="1" destOrd="0" presId="urn:microsoft.com/office/officeart/2005/8/layout/cycle2"/>
    <dgm:cxn modelId="{7D17E7CB-7E0B-44E6-A762-8A28E1DC6971}" type="presParOf" srcId="{C8AD88C3-13C6-4C99-B10B-D6B7F8CB16E3}" destId="{445A0C06-662F-463A-AE8C-A6D37579D040}" srcOrd="0" destOrd="0" presId="urn:microsoft.com/office/officeart/2005/8/layout/cycle2"/>
    <dgm:cxn modelId="{D5539F0E-EDAC-47B4-8475-7088CB25D72D}" type="presParOf" srcId="{C8AD88C3-13C6-4C99-B10B-D6B7F8CB16E3}" destId="{52FAD793-F109-42D7-A84C-AA90B2A7459A}" srcOrd="1" destOrd="0" presId="urn:microsoft.com/office/officeart/2005/8/layout/cycle2"/>
    <dgm:cxn modelId="{680D2F77-0ECA-4245-89B8-CF0D2B2B3EDC}" type="presParOf" srcId="{52FAD793-F109-42D7-A84C-AA90B2A7459A}" destId="{E4A30B03-3A88-474E-AC8B-FD1A581E4524}" srcOrd="0" destOrd="0" presId="urn:microsoft.com/office/officeart/2005/8/layout/cycle2"/>
    <dgm:cxn modelId="{461EF6DE-D1A7-480E-89C7-43048185BEC3}" type="presParOf" srcId="{C8AD88C3-13C6-4C99-B10B-D6B7F8CB16E3}" destId="{49CD871D-98D8-4228-9720-6B6290394065}" srcOrd="2" destOrd="0" presId="urn:microsoft.com/office/officeart/2005/8/layout/cycle2"/>
    <dgm:cxn modelId="{C8C0B9D0-646F-4E5E-A1A7-BEAF734AF14F}" type="presParOf" srcId="{C8AD88C3-13C6-4C99-B10B-D6B7F8CB16E3}" destId="{D1D4BE82-1264-4B0E-ADA7-BDA4CD0FF39D}" srcOrd="3" destOrd="0" presId="urn:microsoft.com/office/officeart/2005/8/layout/cycle2"/>
    <dgm:cxn modelId="{9D90A41C-E5A9-4463-A0DC-0BAC97C48218}" type="presParOf" srcId="{D1D4BE82-1264-4B0E-ADA7-BDA4CD0FF39D}" destId="{81302BC7-86A7-4112-AE1B-B9A17EAAE8C4}"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3165B0-2105-418E-9B8C-47246C84D1AB}"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e-DE"/>
        </a:p>
      </dgm:t>
    </dgm:pt>
    <dgm:pt modelId="{C2AC7ED2-D9B5-4B6F-B6C8-5BCB7C6A2E9C}">
      <dgm:prSet phldrT="[Text]"/>
      <dgm:spPr/>
      <dgm:t>
        <a:bodyPr/>
        <a:lstStyle/>
        <a:p>
          <a:r>
            <a:rPr lang="de-DE"/>
            <a:t>S</a:t>
          </a:r>
        </a:p>
      </dgm:t>
    </dgm:pt>
    <dgm:pt modelId="{4779A9C1-99BB-4254-B76C-E4386A4FD1CF}" type="parTrans" cxnId="{0407BE12-6A89-4324-A587-820D06835C0F}">
      <dgm:prSet/>
      <dgm:spPr/>
      <dgm:t>
        <a:bodyPr/>
        <a:lstStyle/>
        <a:p>
          <a:endParaRPr lang="de-DE"/>
        </a:p>
      </dgm:t>
    </dgm:pt>
    <dgm:pt modelId="{85B56F78-54A6-4F8E-935C-34E08FCFF897}" type="sibTrans" cxnId="{0407BE12-6A89-4324-A587-820D06835C0F}">
      <dgm:prSet/>
      <dgm:spPr/>
      <dgm:t>
        <a:bodyPr/>
        <a:lstStyle/>
        <a:p>
          <a:endParaRPr lang="de-DE"/>
        </a:p>
      </dgm:t>
    </dgm:pt>
    <dgm:pt modelId="{D635AB69-11FD-4456-B4E6-2369539A8C7E}">
      <dgm:prSet phldrT="[Text]"/>
      <dgm:spPr/>
      <dgm:t>
        <a:bodyPr/>
        <a:lstStyle/>
        <a:p>
          <a:r>
            <a:rPr lang="de-DE"/>
            <a:t>E</a:t>
          </a:r>
        </a:p>
      </dgm:t>
    </dgm:pt>
    <dgm:pt modelId="{FA9EBA17-43A5-4DE9-BC22-B767BA6982EE}" type="parTrans" cxnId="{6EB44215-AD9C-452D-84C5-335628E05CAE}">
      <dgm:prSet/>
      <dgm:spPr/>
      <dgm:t>
        <a:bodyPr/>
        <a:lstStyle/>
        <a:p>
          <a:endParaRPr lang="de-DE"/>
        </a:p>
      </dgm:t>
    </dgm:pt>
    <dgm:pt modelId="{8B96D2BE-5E28-47ED-8A29-73927A938697}" type="sibTrans" cxnId="{6EB44215-AD9C-452D-84C5-335628E05CAE}">
      <dgm:prSet/>
      <dgm:spPr/>
      <dgm:t>
        <a:bodyPr/>
        <a:lstStyle/>
        <a:p>
          <a:endParaRPr lang="de-DE"/>
        </a:p>
      </dgm:t>
    </dgm:pt>
    <dgm:pt modelId="{C8AD88C3-13C6-4C99-B10B-D6B7F8CB16E3}" type="pres">
      <dgm:prSet presAssocID="{553165B0-2105-418E-9B8C-47246C84D1AB}" presName="cycle" presStyleCnt="0">
        <dgm:presLayoutVars>
          <dgm:dir/>
          <dgm:resizeHandles val="exact"/>
        </dgm:presLayoutVars>
      </dgm:prSet>
      <dgm:spPr/>
    </dgm:pt>
    <dgm:pt modelId="{445A0C06-662F-463A-AE8C-A6D37579D040}" type="pres">
      <dgm:prSet presAssocID="{C2AC7ED2-D9B5-4B6F-B6C8-5BCB7C6A2E9C}" presName="node" presStyleLbl="node1" presStyleIdx="0" presStyleCnt="2" custScaleX="71383" custScaleY="73230">
        <dgm:presLayoutVars>
          <dgm:bulletEnabled val="1"/>
        </dgm:presLayoutVars>
      </dgm:prSet>
      <dgm:spPr/>
    </dgm:pt>
    <dgm:pt modelId="{52FAD793-F109-42D7-A84C-AA90B2A7459A}" type="pres">
      <dgm:prSet presAssocID="{85B56F78-54A6-4F8E-935C-34E08FCFF897}" presName="sibTrans" presStyleLbl="sibTrans2D1" presStyleIdx="0" presStyleCnt="2" custAng="20033215" custScaleX="36688" custScaleY="32078" custLinFactNeighborX="-48755" custLinFactNeighborY="14212"/>
      <dgm:spPr/>
    </dgm:pt>
    <dgm:pt modelId="{E4A30B03-3A88-474E-AC8B-FD1A581E4524}" type="pres">
      <dgm:prSet presAssocID="{85B56F78-54A6-4F8E-935C-34E08FCFF897}" presName="connectorText" presStyleLbl="sibTrans2D1" presStyleIdx="0" presStyleCnt="2"/>
      <dgm:spPr/>
    </dgm:pt>
    <dgm:pt modelId="{49CD871D-98D8-4228-9720-6B6290394065}" type="pres">
      <dgm:prSet presAssocID="{D635AB69-11FD-4456-B4E6-2369539A8C7E}" presName="node" presStyleLbl="node1" presStyleIdx="1" presStyleCnt="2" custScaleX="78786" custScaleY="75008" custRadScaleRad="82746" custRadScaleInc="2341">
        <dgm:presLayoutVars>
          <dgm:bulletEnabled val="1"/>
        </dgm:presLayoutVars>
      </dgm:prSet>
      <dgm:spPr/>
    </dgm:pt>
    <dgm:pt modelId="{D1D4BE82-1264-4B0E-ADA7-BDA4CD0FF39D}" type="pres">
      <dgm:prSet presAssocID="{8B96D2BE-5E28-47ED-8A29-73927A938697}" presName="sibTrans" presStyleLbl="sibTrans2D1" presStyleIdx="1" presStyleCnt="2" custAng="8753326" custFlipVert="1" custFlipHor="0" custScaleX="37652" custScaleY="32354" custLinFactY="-97158" custLinFactNeighborX="35868" custLinFactNeighborY="-100000"/>
      <dgm:spPr/>
    </dgm:pt>
    <dgm:pt modelId="{81302BC7-86A7-4112-AE1B-B9A17EAAE8C4}" type="pres">
      <dgm:prSet presAssocID="{8B96D2BE-5E28-47ED-8A29-73927A938697}" presName="connectorText" presStyleLbl="sibTrans2D1" presStyleIdx="1" presStyleCnt="2"/>
      <dgm:spPr/>
    </dgm:pt>
  </dgm:ptLst>
  <dgm:cxnLst>
    <dgm:cxn modelId="{0407BE12-6A89-4324-A587-820D06835C0F}" srcId="{553165B0-2105-418E-9B8C-47246C84D1AB}" destId="{C2AC7ED2-D9B5-4B6F-B6C8-5BCB7C6A2E9C}" srcOrd="0" destOrd="0" parTransId="{4779A9C1-99BB-4254-B76C-E4386A4FD1CF}" sibTransId="{85B56F78-54A6-4F8E-935C-34E08FCFF897}"/>
    <dgm:cxn modelId="{6EB44215-AD9C-452D-84C5-335628E05CAE}" srcId="{553165B0-2105-418E-9B8C-47246C84D1AB}" destId="{D635AB69-11FD-4456-B4E6-2369539A8C7E}" srcOrd="1" destOrd="0" parTransId="{FA9EBA17-43A5-4DE9-BC22-B767BA6982EE}" sibTransId="{8B96D2BE-5E28-47ED-8A29-73927A938697}"/>
    <dgm:cxn modelId="{0BA3BD33-266A-4D18-AD9E-F9B55B6F70C5}" type="presOf" srcId="{C2AC7ED2-D9B5-4B6F-B6C8-5BCB7C6A2E9C}" destId="{445A0C06-662F-463A-AE8C-A6D37579D040}" srcOrd="0" destOrd="0" presId="urn:microsoft.com/office/officeart/2005/8/layout/cycle2"/>
    <dgm:cxn modelId="{9E4DA942-4FAE-411F-88A0-AC1AD9C1A7C5}" type="presOf" srcId="{85B56F78-54A6-4F8E-935C-34E08FCFF897}" destId="{52FAD793-F109-42D7-A84C-AA90B2A7459A}" srcOrd="0" destOrd="0" presId="urn:microsoft.com/office/officeart/2005/8/layout/cycle2"/>
    <dgm:cxn modelId="{0CF9D26B-511A-4DF8-82CE-85CC4B65434D}" type="presOf" srcId="{8B96D2BE-5E28-47ED-8A29-73927A938697}" destId="{D1D4BE82-1264-4B0E-ADA7-BDA4CD0FF39D}" srcOrd="0" destOrd="0" presId="urn:microsoft.com/office/officeart/2005/8/layout/cycle2"/>
    <dgm:cxn modelId="{62E3E24E-0812-4725-BEE4-866325B16D3C}" type="presOf" srcId="{85B56F78-54A6-4F8E-935C-34E08FCFF897}" destId="{E4A30B03-3A88-474E-AC8B-FD1A581E4524}" srcOrd="1" destOrd="0" presId="urn:microsoft.com/office/officeart/2005/8/layout/cycle2"/>
    <dgm:cxn modelId="{8B7962A8-834A-414D-9575-E37C69605740}" type="presOf" srcId="{553165B0-2105-418E-9B8C-47246C84D1AB}" destId="{C8AD88C3-13C6-4C99-B10B-D6B7F8CB16E3}" srcOrd="0" destOrd="0" presId="urn:microsoft.com/office/officeart/2005/8/layout/cycle2"/>
    <dgm:cxn modelId="{16FC6FC9-2E70-41D1-A032-A0DC4ABB92D5}" type="presOf" srcId="{D635AB69-11FD-4456-B4E6-2369539A8C7E}" destId="{49CD871D-98D8-4228-9720-6B6290394065}" srcOrd="0" destOrd="0" presId="urn:microsoft.com/office/officeart/2005/8/layout/cycle2"/>
    <dgm:cxn modelId="{1FC1B6E1-11D8-45CF-B0AC-91A213728955}" type="presOf" srcId="{8B96D2BE-5E28-47ED-8A29-73927A938697}" destId="{81302BC7-86A7-4112-AE1B-B9A17EAAE8C4}" srcOrd="1" destOrd="0" presId="urn:microsoft.com/office/officeart/2005/8/layout/cycle2"/>
    <dgm:cxn modelId="{7D17E7CB-7E0B-44E6-A762-8A28E1DC6971}" type="presParOf" srcId="{C8AD88C3-13C6-4C99-B10B-D6B7F8CB16E3}" destId="{445A0C06-662F-463A-AE8C-A6D37579D040}" srcOrd="0" destOrd="0" presId="urn:microsoft.com/office/officeart/2005/8/layout/cycle2"/>
    <dgm:cxn modelId="{D5539F0E-EDAC-47B4-8475-7088CB25D72D}" type="presParOf" srcId="{C8AD88C3-13C6-4C99-B10B-D6B7F8CB16E3}" destId="{52FAD793-F109-42D7-A84C-AA90B2A7459A}" srcOrd="1" destOrd="0" presId="urn:microsoft.com/office/officeart/2005/8/layout/cycle2"/>
    <dgm:cxn modelId="{680D2F77-0ECA-4245-89B8-CF0D2B2B3EDC}" type="presParOf" srcId="{52FAD793-F109-42D7-A84C-AA90B2A7459A}" destId="{E4A30B03-3A88-474E-AC8B-FD1A581E4524}" srcOrd="0" destOrd="0" presId="urn:microsoft.com/office/officeart/2005/8/layout/cycle2"/>
    <dgm:cxn modelId="{461EF6DE-D1A7-480E-89C7-43048185BEC3}" type="presParOf" srcId="{C8AD88C3-13C6-4C99-B10B-D6B7F8CB16E3}" destId="{49CD871D-98D8-4228-9720-6B6290394065}" srcOrd="2" destOrd="0" presId="urn:microsoft.com/office/officeart/2005/8/layout/cycle2"/>
    <dgm:cxn modelId="{C8C0B9D0-646F-4E5E-A1A7-BEAF734AF14F}" type="presParOf" srcId="{C8AD88C3-13C6-4C99-B10B-D6B7F8CB16E3}" destId="{D1D4BE82-1264-4B0E-ADA7-BDA4CD0FF39D}" srcOrd="3" destOrd="0" presId="urn:microsoft.com/office/officeart/2005/8/layout/cycle2"/>
    <dgm:cxn modelId="{9D90A41C-E5A9-4463-A0DC-0BAC97C48218}" type="presParOf" srcId="{D1D4BE82-1264-4B0E-ADA7-BDA4CD0FF39D}" destId="{81302BC7-86A7-4112-AE1B-B9A17EAAE8C4}"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A0C06-662F-463A-AE8C-A6D37579D040}">
      <dsp:nvSpPr>
        <dsp:cNvPr id="0" name=""/>
        <dsp:cNvSpPr/>
      </dsp:nvSpPr>
      <dsp:spPr>
        <a:xfrm>
          <a:off x="539105" y="723336"/>
          <a:ext cx="2118367" cy="21145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r>
            <a:rPr lang="de-DE" sz="6500" kern="1200"/>
            <a:t>S</a:t>
          </a:r>
        </a:p>
      </dsp:txBody>
      <dsp:txXfrm>
        <a:off x="849333" y="1033005"/>
        <a:ext cx="1497911" cy="1495217"/>
      </dsp:txXfrm>
    </dsp:sp>
    <dsp:sp modelId="{52FAD793-F109-42D7-A84C-AA90B2A7459A}">
      <dsp:nvSpPr>
        <dsp:cNvPr id="0" name=""/>
        <dsp:cNvSpPr/>
      </dsp:nvSpPr>
      <dsp:spPr>
        <a:xfrm rot="59516">
          <a:off x="3119918" y="1430357"/>
          <a:ext cx="1420622" cy="78653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466850">
            <a:lnSpc>
              <a:spcPct val="90000"/>
            </a:lnSpc>
            <a:spcBef>
              <a:spcPct val="0"/>
            </a:spcBef>
            <a:spcAft>
              <a:spcPct val="35000"/>
            </a:spcAft>
            <a:buNone/>
          </a:pPr>
          <a:endParaRPr lang="de-DE" sz="3300" kern="1200"/>
        </a:p>
      </dsp:txBody>
      <dsp:txXfrm>
        <a:off x="3119936" y="1585623"/>
        <a:ext cx="1184660" cy="471923"/>
      </dsp:txXfrm>
    </dsp:sp>
    <dsp:sp modelId="{49CD871D-98D8-4228-9720-6B6290394065}">
      <dsp:nvSpPr>
        <dsp:cNvPr id="0" name=""/>
        <dsp:cNvSpPr/>
      </dsp:nvSpPr>
      <dsp:spPr>
        <a:xfrm>
          <a:off x="4954486" y="790014"/>
          <a:ext cx="2274988" cy="21658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r>
            <a:rPr lang="de-DE" sz="6500" kern="1200"/>
            <a:t>E</a:t>
          </a:r>
        </a:p>
      </dsp:txBody>
      <dsp:txXfrm>
        <a:off x="5287650" y="1107202"/>
        <a:ext cx="1608660" cy="1531520"/>
      </dsp:txXfrm>
    </dsp:sp>
    <dsp:sp modelId="{D1D4BE82-1264-4B0E-ADA7-BDA4CD0FF39D}">
      <dsp:nvSpPr>
        <dsp:cNvPr id="0" name=""/>
        <dsp:cNvSpPr/>
      </dsp:nvSpPr>
      <dsp:spPr>
        <a:xfrm rot="11080704" flipV="1">
          <a:off x="3394011" y="1694536"/>
          <a:ext cx="782625" cy="31530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rot="10800000">
        <a:off x="3488444" y="1761455"/>
        <a:ext cx="688034" cy="1891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A0C06-662F-463A-AE8C-A6D37579D040}">
      <dsp:nvSpPr>
        <dsp:cNvPr id="0" name=""/>
        <dsp:cNvSpPr/>
      </dsp:nvSpPr>
      <dsp:spPr>
        <a:xfrm>
          <a:off x="628677" y="629157"/>
          <a:ext cx="2282606" cy="23416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r>
            <a:rPr lang="de-DE" sz="6500" kern="1200"/>
            <a:t>S</a:t>
          </a:r>
        </a:p>
      </dsp:txBody>
      <dsp:txXfrm>
        <a:off x="962957" y="972086"/>
        <a:ext cx="1614046" cy="1655809"/>
      </dsp:txXfrm>
    </dsp:sp>
    <dsp:sp modelId="{52FAD793-F109-42D7-A84C-AA90B2A7459A}">
      <dsp:nvSpPr>
        <dsp:cNvPr id="0" name=""/>
        <dsp:cNvSpPr/>
      </dsp:nvSpPr>
      <dsp:spPr>
        <a:xfrm rot="20023341">
          <a:off x="2658115" y="650446"/>
          <a:ext cx="1024657" cy="3461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de-DE" sz="1400" kern="1200"/>
        </a:p>
      </dsp:txBody>
      <dsp:txXfrm>
        <a:off x="2663481" y="742674"/>
        <a:ext cx="920799" cy="207716"/>
      </dsp:txXfrm>
    </dsp:sp>
    <dsp:sp modelId="{49CD871D-98D8-4228-9720-6B6290394065}">
      <dsp:nvSpPr>
        <dsp:cNvPr id="0" name=""/>
        <dsp:cNvSpPr/>
      </dsp:nvSpPr>
      <dsp:spPr>
        <a:xfrm>
          <a:off x="6243670" y="696199"/>
          <a:ext cx="2519330" cy="23985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r>
            <a:rPr lang="de-DE" sz="6500" kern="1200"/>
            <a:t>E</a:t>
          </a:r>
        </a:p>
      </dsp:txBody>
      <dsp:txXfrm>
        <a:off x="6612617" y="1047454"/>
        <a:ext cx="1781436" cy="1696012"/>
      </dsp:txXfrm>
    </dsp:sp>
    <dsp:sp modelId="{D1D4BE82-1264-4B0E-ADA7-BDA4CD0FF39D}">
      <dsp:nvSpPr>
        <dsp:cNvPr id="0" name=""/>
        <dsp:cNvSpPr/>
      </dsp:nvSpPr>
      <dsp:spPr>
        <a:xfrm rot="1924718" flipV="1">
          <a:off x="5112042" y="714797"/>
          <a:ext cx="1034285" cy="34917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de-DE" sz="1500" kern="1200"/>
        </a:p>
      </dsp:txBody>
      <dsp:txXfrm rot="10800000">
        <a:off x="5120039" y="756815"/>
        <a:ext cx="929534" cy="2095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A0C06-662F-463A-AE8C-A6D37579D040}">
      <dsp:nvSpPr>
        <dsp:cNvPr id="0" name=""/>
        <dsp:cNvSpPr/>
      </dsp:nvSpPr>
      <dsp:spPr>
        <a:xfrm>
          <a:off x="601803" y="602263"/>
          <a:ext cx="2185031" cy="22415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r>
            <a:rPr lang="de-DE" sz="6500" kern="1200"/>
            <a:t>S</a:t>
          </a:r>
        </a:p>
      </dsp:txBody>
      <dsp:txXfrm>
        <a:off x="921793" y="930533"/>
        <a:ext cx="1545051" cy="1585027"/>
      </dsp:txXfrm>
    </dsp:sp>
    <dsp:sp modelId="{52FAD793-F109-42D7-A84C-AA90B2A7459A}">
      <dsp:nvSpPr>
        <dsp:cNvPr id="0" name=""/>
        <dsp:cNvSpPr/>
      </dsp:nvSpPr>
      <dsp:spPr>
        <a:xfrm rot="20023341">
          <a:off x="2544488" y="622641"/>
          <a:ext cx="980856" cy="3313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de-DE" sz="1400" kern="1200"/>
        </a:p>
      </dsp:txBody>
      <dsp:txXfrm>
        <a:off x="2549625" y="710927"/>
        <a:ext cx="881438" cy="198835"/>
      </dsp:txXfrm>
    </dsp:sp>
    <dsp:sp modelId="{49CD871D-98D8-4228-9720-6B6290394065}">
      <dsp:nvSpPr>
        <dsp:cNvPr id="0" name=""/>
        <dsp:cNvSpPr/>
      </dsp:nvSpPr>
      <dsp:spPr>
        <a:xfrm>
          <a:off x="5976771" y="666439"/>
          <a:ext cx="2411636" cy="22959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marL="0" lvl="0" indent="0" algn="ctr" defTabSz="2889250">
            <a:lnSpc>
              <a:spcPct val="90000"/>
            </a:lnSpc>
            <a:spcBef>
              <a:spcPct val="0"/>
            </a:spcBef>
            <a:spcAft>
              <a:spcPct val="35000"/>
            </a:spcAft>
            <a:buNone/>
          </a:pPr>
          <a:r>
            <a:rPr lang="de-DE" sz="6500" kern="1200"/>
            <a:t>E</a:t>
          </a:r>
        </a:p>
      </dsp:txBody>
      <dsp:txXfrm>
        <a:off x="6329947" y="1002679"/>
        <a:ext cx="1705284" cy="1623512"/>
      </dsp:txXfrm>
    </dsp:sp>
    <dsp:sp modelId="{D1D4BE82-1264-4B0E-ADA7-BDA4CD0FF39D}">
      <dsp:nvSpPr>
        <dsp:cNvPr id="0" name=""/>
        <dsp:cNvSpPr/>
      </dsp:nvSpPr>
      <dsp:spPr>
        <a:xfrm rot="1924718" flipV="1">
          <a:off x="4893517" y="684241"/>
          <a:ext cx="990073" cy="3342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de-DE" sz="1400" kern="1200"/>
        </a:p>
      </dsp:txBody>
      <dsp:txXfrm rot="10800000">
        <a:off x="4901172" y="724463"/>
        <a:ext cx="889800" cy="20054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811</Words>
  <Characters>5113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Landratsamt Rosenheim</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 Martin</dc:creator>
  <cp:keywords/>
  <dc:description/>
  <cp:lastModifiedBy>Seidl Martin</cp:lastModifiedBy>
  <cp:revision>4</cp:revision>
  <dcterms:created xsi:type="dcterms:W3CDTF">2022-12-07T12:30:00Z</dcterms:created>
  <dcterms:modified xsi:type="dcterms:W3CDTF">2022-12-07T12:33:00Z</dcterms:modified>
</cp:coreProperties>
</file>